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F00487">
        <w:rPr>
          <w:b/>
          <w:i/>
          <w:noProof/>
          <w:sz w:val="28"/>
        </w:rPr>
        <w:t>4009</w:t>
      </w:r>
      <w:bookmarkStart w:id="0" w:name="_GoBack"/>
      <w:bookmarkEnd w:id="0"/>
    </w:p>
    <w:p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36FC9" w:rsidP="00E36FC9">
            <w:pPr>
              <w:pStyle w:val="CRCoverPage"/>
              <w:spacing w:after="0"/>
              <w:jc w:val="center"/>
              <w:rPr>
                <w:b/>
                <w:noProof/>
                <w:sz w:val="28"/>
              </w:rPr>
            </w:pPr>
            <w:r>
              <w:rPr>
                <w:b/>
                <w:noProof/>
                <w:sz w:val="28"/>
              </w:rPr>
              <w:t>38.</w:t>
            </w:r>
            <w:r w:rsidR="00337EA9">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3C0A"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0A21">
            <w:pPr>
              <w:pStyle w:val="CRCoverPage"/>
              <w:spacing w:after="0"/>
              <w:jc w:val="center"/>
              <w:rPr>
                <w:noProof/>
                <w:sz w:val="28"/>
              </w:rPr>
            </w:pPr>
            <w:r>
              <w:rPr>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33C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37EA9" w:rsidTr="00547111">
        <w:tc>
          <w:tcPr>
            <w:tcW w:w="1843" w:type="dxa"/>
            <w:tcBorders>
              <w:top w:val="single" w:sz="4" w:space="0" w:color="auto"/>
              <w:left w:val="single" w:sz="4" w:space="0" w:color="auto"/>
            </w:tcBorders>
          </w:tcPr>
          <w:p w:rsidR="00337EA9" w:rsidRDefault="00337EA9" w:rsidP="00337E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37EA9" w:rsidRDefault="00337EA9" w:rsidP="00337EA9">
            <w:pPr>
              <w:pStyle w:val="CRCoverPage"/>
              <w:spacing w:after="0"/>
              <w:ind w:left="100"/>
              <w:rPr>
                <w:noProof/>
              </w:rPr>
            </w:pPr>
            <w:r>
              <w:rPr>
                <w:noProof/>
              </w:rPr>
              <w:t>Draft CR to TS 38.133: Introduction of band n14</w:t>
            </w:r>
          </w:p>
        </w:tc>
      </w:tr>
      <w:tr w:rsidR="00337EA9" w:rsidTr="00547111">
        <w:tc>
          <w:tcPr>
            <w:tcW w:w="1843" w:type="dxa"/>
            <w:tcBorders>
              <w:left w:val="single" w:sz="4" w:space="0" w:color="auto"/>
            </w:tcBorders>
          </w:tcPr>
          <w:p w:rsidR="00337EA9" w:rsidRDefault="00337EA9" w:rsidP="00337EA9">
            <w:pPr>
              <w:pStyle w:val="CRCoverPage"/>
              <w:spacing w:after="0"/>
              <w:rPr>
                <w:b/>
                <w:i/>
                <w:noProof/>
                <w:sz w:val="8"/>
                <w:szCs w:val="8"/>
              </w:rPr>
            </w:pPr>
          </w:p>
        </w:tc>
        <w:tc>
          <w:tcPr>
            <w:tcW w:w="7797" w:type="dxa"/>
            <w:gridSpan w:val="10"/>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1843" w:type="dxa"/>
            <w:tcBorders>
              <w:left w:val="single" w:sz="4" w:space="0" w:color="auto"/>
            </w:tcBorders>
          </w:tcPr>
          <w:p w:rsidR="00337EA9" w:rsidRDefault="00337EA9" w:rsidP="00337E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37EA9" w:rsidRDefault="00337EA9" w:rsidP="00337EA9">
            <w:pPr>
              <w:pStyle w:val="CRCoverPage"/>
              <w:spacing w:after="0"/>
              <w:rPr>
                <w:noProof/>
              </w:rPr>
            </w:pPr>
            <w:r>
              <w:t xml:space="preserve"> Ericsson</w:t>
            </w:r>
          </w:p>
        </w:tc>
      </w:tr>
      <w:tr w:rsidR="00337EA9" w:rsidTr="00547111">
        <w:tc>
          <w:tcPr>
            <w:tcW w:w="1843" w:type="dxa"/>
            <w:tcBorders>
              <w:left w:val="single" w:sz="4" w:space="0" w:color="auto"/>
            </w:tcBorders>
          </w:tcPr>
          <w:p w:rsidR="00337EA9" w:rsidRDefault="00337EA9" w:rsidP="00337E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37EA9" w:rsidRDefault="00337EA9" w:rsidP="00337EA9">
            <w:pPr>
              <w:pStyle w:val="CRCoverPage"/>
              <w:spacing w:after="0"/>
              <w:ind w:left="100"/>
              <w:rPr>
                <w:noProof/>
              </w:rPr>
            </w:pPr>
            <w:r>
              <w:t>R4</w:t>
            </w:r>
          </w:p>
        </w:tc>
      </w:tr>
      <w:tr w:rsidR="00337EA9" w:rsidTr="00547111">
        <w:tc>
          <w:tcPr>
            <w:tcW w:w="1843" w:type="dxa"/>
            <w:tcBorders>
              <w:left w:val="single" w:sz="4" w:space="0" w:color="auto"/>
            </w:tcBorders>
          </w:tcPr>
          <w:p w:rsidR="00337EA9" w:rsidRDefault="00337EA9" w:rsidP="00337EA9">
            <w:pPr>
              <w:pStyle w:val="CRCoverPage"/>
              <w:spacing w:after="0"/>
              <w:rPr>
                <w:b/>
                <w:i/>
                <w:noProof/>
                <w:sz w:val="8"/>
                <w:szCs w:val="8"/>
              </w:rPr>
            </w:pPr>
          </w:p>
        </w:tc>
        <w:tc>
          <w:tcPr>
            <w:tcW w:w="7797" w:type="dxa"/>
            <w:gridSpan w:val="10"/>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1843" w:type="dxa"/>
            <w:tcBorders>
              <w:left w:val="single" w:sz="4" w:space="0" w:color="auto"/>
            </w:tcBorders>
          </w:tcPr>
          <w:p w:rsidR="00337EA9" w:rsidRDefault="00337EA9" w:rsidP="00337EA9">
            <w:pPr>
              <w:pStyle w:val="CRCoverPage"/>
              <w:tabs>
                <w:tab w:val="right" w:pos="1759"/>
              </w:tabs>
              <w:spacing w:after="0"/>
              <w:rPr>
                <w:b/>
                <w:i/>
                <w:noProof/>
              </w:rPr>
            </w:pPr>
            <w:r>
              <w:rPr>
                <w:b/>
                <w:i/>
                <w:noProof/>
              </w:rPr>
              <w:t>Work item code:</w:t>
            </w:r>
          </w:p>
        </w:tc>
        <w:tc>
          <w:tcPr>
            <w:tcW w:w="3686" w:type="dxa"/>
            <w:gridSpan w:val="5"/>
            <w:shd w:val="pct30" w:color="FFFF00" w:fill="auto"/>
          </w:tcPr>
          <w:p w:rsidR="00337EA9" w:rsidRDefault="00337EA9" w:rsidP="00337EA9">
            <w:pPr>
              <w:pStyle w:val="CRCoverPage"/>
              <w:spacing w:after="0"/>
              <w:ind w:left="100"/>
              <w:rPr>
                <w:noProof/>
              </w:rPr>
            </w:pPr>
            <w:r w:rsidRPr="0052047C">
              <w:rPr>
                <w:rFonts w:cs="Arial"/>
                <w:sz w:val="21"/>
                <w:szCs w:val="21"/>
                <w:lang w:eastAsia="ja-JP"/>
              </w:rPr>
              <w:t>NR_n14-Core</w:t>
            </w:r>
          </w:p>
        </w:tc>
        <w:tc>
          <w:tcPr>
            <w:tcW w:w="567" w:type="dxa"/>
            <w:tcBorders>
              <w:left w:val="nil"/>
            </w:tcBorders>
          </w:tcPr>
          <w:p w:rsidR="00337EA9" w:rsidRDefault="00337EA9" w:rsidP="00337EA9">
            <w:pPr>
              <w:pStyle w:val="CRCoverPage"/>
              <w:spacing w:after="0"/>
              <w:ind w:right="100"/>
              <w:rPr>
                <w:noProof/>
              </w:rPr>
            </w:pPr>
          </w:p>
        </w:tc>
        <w:tc>
          <w:tcPr>
            <w:tcW w:w="1417" w:type="dxa"/>
            <w:gridSpan w:val="3"/>
            <w:tcBorders>
              <w:left w:val="nil"/>
            </w:tcBorders>
          </w:tcPr>
          <w:p w:rsidR="00337EA9" w:rsidRDefault="00337EA9" w:rsidP="00337E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7EA9" w:rsidRDefault="00337EA9" w:rsidP="00337EA9">
            <w:pPr>
              <w:pStyle w:val="CRCoverPage"/>
              <w:spacing w:after="0"/>
              <w:ind w:left="100"/>
              <w:rPr>
                <w:noProof/>
              </w:rPr>
            </w:pPr>
            <w:r>
              <w:t>2019-04-08</w:t>
            </w:r>
          </w:p>
        </w:tc>
      </w:tr>
      <w:tr w:rsidR="00337EA9" w:rsidTr="00547111">
        <w:tc>
          <w:tcPr>
            <w:tcW w:w="1843" w:type="dxa"/>
            <w:tcBorders>
              <w:left w:val="single" w:sz="4" w:space="0" w:color="auto"/>
            </w:tcBorders>
          </w:tcPr>
          <w:p w:rsidR="00337EA9" w:rsidRDefault="00337EA9" w:rsidP="00337EA9">
            <w:pPr>
              <w:pStyle w:val="CRCoverPage"/>
              <w:spacing w:after="0"/>
              <w:rPr>
                <w:b/>
                <w:i/>
                <w:noProof/>
                <w:sz w:val="8"/>
                <w:szCs w:val="8"/>
              </w:rPr>
            </w:pPr>
          </w:p>
        </w:tc>
        <w:tc>
          <w:tcPr>
            <w:tcW w:w="1986" w:type="dxa"/>
            <w:gridSpan w:val="4"/>
          </w:tcPr>
          <w:p w:rsidR="00337EA9" w:rsidRDefault="00337EA9" w:rsidP="00337EA9">
            <w:pPr>
              <w:pStyle w:val="CRCoverPage"/>
              <w:spacing w:after="0"/>
              <w:rPr>
                <w:noProof/>
                <w:sz w:val="8"/>
                <w:szCs w:val="8"/>
              </w:rPr>
            </w:pPr>
          </w:p>
        </w:tc>
        <w:tc>
          <w:tcPr>
            <w:tcW w:w="2267" w:type="dxa"/>
            <w:gridSpan w:val="2"/>
          </w:tcPr>
          <w:p w:rsidR="00337EA9" w:rsidRDefault="00337EA9" w:rsidP="00337EA9">
            <w:pPr>
              <w:pStyle w:val="CRCoverPage"/>
              <w:spacing w:after="0"/>
              <w:rPr>
                <w:noProof/>
                <w:sz w:val="8"/>
                <w:szCs w:val="8"/>
              </w:rPr>
            </w:pPr>
          </w:p>
        </w:tc>
        <w:tc>
          <w:tcPr>
            <w:tcW w:w="1417" w:type="dxa"/>
            <w:gridSpan w:val="3"/>
          </w:tcPr>
          <w:p w:rsidR="00337EA9" w:rsidRDefault="00337EA9" w:rsidP="00337EA9">
            <w:pPr>
              <w:pStyle w:val="CRCoverPage"/>
              <w:spacing w:after="0"/>
              <w:rPr>
                <w:noProof/>
                <w:sz w:val="8"/>
                <w:szCs w:val="8"/>
              </w:rPr>
            </w:pPr>
          </w:p>
        </w:tc>
        <w:tc>
          <w:tcPr>
            <w:tcW w:w="2127" w:type="dxa"/>
            <w:tcBorders>
              <w:right w:val="single" w:sz="4" w:space="0" w:color="auto"/>
            </w:tcBorders>
          </w:tcPr>
          <w:p w:rsidR="00337EA9" w:rsidRDefault="00337EA9" w:rsidP="00337EA9">
            <w:pPr>
              <w:pStyle w:val="CRCoverPage"/>
              <w:spacing w:after="0"/>
              <w:rPr>
                <w:noProof/>
                <w:sz w:val="8"/>
                <w:szCs w:val="8"/>
              </w:rPr>
            </w:pPr>
          </w:p>
        </w:tc>
      </w:tr>
      <w:tr w:rsidR="00337EA9" w:rsidTr="00547111">
        <w:trPr>
          <w:cantSplit/>
        </w:trPr>
        <w:tc>
          <w:tcPr>
            <w:tcW w:w="1843" w:type="dxa"/>
            <w:tcBorders>
              <w:left w:val="single" w:sz="4" w:space="0" w:color="auto"/>
            </w:tcBorders>
          </w:tcPr>
          <w:p w:rsidR="00337EA9" w:rsidRDefault="00337EA9" w:rsidP="00337EA9">
            <w:pPr>
              <w:pStyle w:val="CRCoverPage"/>
              <w:tabs>
                <w:tab w:val="right" w:pos="1759"/>
              </w:tabs>
              <w:spacing w:after="0"/>
              <w:rPr>
                <w:b/>
                <w:i/>
                <w:noProof/>
              </w:rPr>
            </w:pPr>
            <w:r>
              <w:rPr>
                <w:b/>
                <w:i/>
                <w:noProof/>
              </w:rPr>
              <w:t>Category:</w:t>
            </w:r>
          </w:p>
        </w:tc>
        <w:tc>
          <w:tcPr>
            <w:tcW w:w="851" w:type="dxa"/>
            <w:shd w:val="pct30" w:color="FFFF00" w:fill="auto"/>
          </w:tcPr>
          <w:p w:rsidR="00337EA9" w:rsidRDefault="00337EA9" w:rsidP="00337EA9">
            <w:pPr>
              <w:pStyle w:val="CRCoverPage"/>
              <w:spacing w:after="0"/>
              <w:ind w:left="100" w:right="-609"/>
              <w:rPr>
                <w:b/>
                <w:noProof/>
              </w:rPr>
            </w:pPr>
            <w:r>
              <w:rPr>
                <w:b/>
                <w:noProof/>
              </w:rPr>
              <w:t>B</w:t>
            </w:r>
          </w:p>
        </w:tc>
        <w:tc>
          <w:tcPr>
            <w:tcW w:w="3402" w:type="dxa"/>
            <w:gridSpan w:val="5"/>
            <w:tcBorders>
              <w:left w:val="nil"/>
            </w:tcBorders>
          </w:tcPr>
          <w:p w:rsidR="00337EA9" w:rsidRDefault="00337EA9" w:rsidP="00337EA9">
            <w:pPr>
              <w:pStyle w:val="CRCoverPage"/>
              <w:spacing w:after="0"/>
              <w:rPr>
                <w:noProof/>
              </w:rPr>
            </w:pPr>
          </w:p>
        </w:tc>
        <w:tc>
          <w:tcPr>
            <w:tcW w:w="1417" w:type="dxa"/>
            <w:gridSpan w:val="3"/>
            <w:tcBorders>
              <w:left w:val="nil"/>
            </w:tcBorders>
          </w:tcPr>
          <w:p w:rsidR="00337EA9" w:rsidRDefault="00337EA9" w:rsidP="00337E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7EA9" w:rsidRDefault="00337EA9" w:rsidP="00337EA9">
            <w:pPr>
              <w:pStyle w:val="CRCoverPage"/>
              <w:spacing w:after="0"/>
              <w:ind w:left="100"/>
              <w:rPr>
                <w:noProof/>
              </w:rPr>
            </w:pPr>
            <w:r>
              <w:t>Rel-16</w:t>
            </w:r>
          </w:p>
        </w:tc>
      </w:tr>
      <w:tr w:rsidR="00337EA9" w:rsidTr="00547111">
        <w:tc>
          <w:tcPr>
            <w:tcW w:w="1843" w:type="dxa"/>
            <w:tcBorders>
              <w:left w:val="single" w:sz="4" w:space="0" w:color="auto"/>
              <w:bottom w:val="single" w:sz="4" w:space="0" w:color="auto"/>
            </w:tcBorders>
          </w:tcPr>
          <w:p w:rsidR="00337EA9" w:rsidRDefault="00337EA9" w:rsidP="00337EA9">
            <w:pPr>
              <w:pStyle w:val="CRCoverPage"/>
              <w:spacing w:after="0"/>
              <w:rPr>
                <w:b/>
                <w:i/>
                <w:noProof/>
              </w:rPr>
            </w:pPr>
          </w:p>
        </w:tc>
        <w:tc>
          <w:tcPr>
            <w:tcW w:w="4677" w:type="dxa"/>
            <w:gridSpan w:val="8"/>
            <w:tcBorders>
              <w:bottom w:val="single" w:sz="4" w:space="0" w:color="auto"/>
            </w:tcBorders>
          </w:tcPr>
          <w:p w:rsidR="00337EA9" w:rsidRDefault="00337EA9" w:rsidP="00337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7EA9" w:rsidRDefault="00337EA9" w:rsidP="00337E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37EA9" w:rsidRPr="007C2097" w:rsidRDefault="00337EA9" w:rsidP="00337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7EA9" w:rsidTr="00547111">
        <w:tc>
          <w:tcPr>
            <w:tcW w:w="1843" w:type="dxa"/>
          </w:tcPr>
          <w:p w:rsidR="00337EA9" w:rsidRDefault="00337EA9" w:rsidP="00337EA9">
            <w:pPr>
              <w:pStyle w:val="CRCoverPage"/>
              <w:spacing w:after="0"/>
              <w:rPr>
                <w:b/>
                <w:i/>
                <w:noProof/>
                <w:sz w:val="8"/>
                <w:szCs w:val="8"/>
              </w:rPr>
            </w:pPr>
          </w:p>
        </w:tc>
        <w:tc>
          <w:tcPr>
            <w:tcW w:w="7797" w:type="dxa"/>
            <w:gridSpan w:val="10"/>
          </w:tcPr>
          <w:p w:rsidR="00337EA9" w:rsidRDefault="00337EA9" w:rsidP="00337EA9">
            <w:pPr>
              <w:pStyle w:val="CRCoverPage"/>
              <w:spacing w:after="0"/>
              <w:rPr>
                <w:noProof/>
                <w:sz w:val="8"/>
                <w:szCs w:val="8"/>
              </w:rPr>
            </w:pPr>
          </w:p>
        </w:tc>
      </w:tr>
      <w:tr w:rsidR="00337EA9" w:rsidTr="00547111">
        <w:tc>
          <w:tcPr>
            <w:tcW w:w="2694" w:type="dxa"/>
            <w:gridSpan w:val="2"/>
            <w:tcBorders>
              <w:top w:val="single" w:sz="4" w:space="0" w:color="auto"/>
              <w:left w:val="single" w:sz="4" w:space="0" w:color="auto"/>
            </w:tcBorders>
          </w:tcPr>
          <w:p w:rsidR="00337EA9" w:rsidRDefault="00337EA9" w:rsidP="00337E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7EA9" w:rsidRDefault="00337EA9" w:rsidP="00337EA9">
            <w:pPr>
              <w:pStyle w:val="CRCoverPage"/>
              <w:tabs>
                <w:tab w:val="left" w:pos="705"/>
              </w:tabs>
              <w:spacing w:after="0"/>
              <w:ind w:left="100"/>
              <w:rPr>
                <w:noProof/>
              </w:rPr>
            </w:pPr>
            <w:r>
              <w:t>Introducing Band n14 in TS 38.133.</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sz w:val="8"/>
                <w:szCs w:val="8"/>
              </w:rPr>
            </w:pPr>
          </w:p>
        </w:tc>
        <w:tc>
          <w:tcPr>
            <w:tcW w:w="6946" w:type="dxa"/>
            <w:gridSpan w:val="9"/>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2694" w:type="dxa"/>
            <w:gridSpan w:val="2"/>
            <w:tcBorders>
              <w:left w:val="single" w:sz="4" w:space="0" w:color="auto"/>
            </w:tcBorders>
          </w:tcPr>
          <w:p w:rsidR="00337EA9" w:rsidRDefault="00337EA9" w:rsidP="00337E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37EA9" w:rsidRDefault="00337EA9" w:rsidP="00337EA9">
            <w:pPr>
              <w:pStyle w:val="CRCoverPage"/>
              <w:spacing w:after="0"/>
              <w:ind w:left="100"/>
              <w:rPr>
                <w:noProof/>
              </w:rPr>
            </w:pPr>
            <w:r>
              <w:rPr>
                <w:noProof/>
              </w:rPr>
              <w:t>Relevant sections have been updated to introduce band n14</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sz w:val="8"/>
                <w:szCs w:val="8"/>
              </w:rPr>
            </w:pPr>
          </w:p>
        </w:tc>
        <w:tc>
          <w:tcPr>
            <w:tcW w:w="6946" w:type="dxa"/>
            <w:gridSpan w:val="9"/>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2694" w:type="dxa"/>
            <w:gridSpan w:val="2"/>
            <w:tcBorders>
              <w:left w:val="single" w:sz="4" w:space="0" w:color="auto"/>
              <w:bottom w:val="single" w:sz="4" w:space="0" w:color="auto"/>
            </w:tcBorders>
          </w:tcPr>
          <w:p w:rsidR="00337EA9" w:rsidRDefault="00337EA9" w:rsidP="00337E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7EA9" w:rsidRDefault="00337EA9" w:rsidP="00337EA9">
            <w:pPr>
              <w:pStyle w:val="CRCoverPage"/>
              <w:spacing w:after="0"/>
              <w:ind w:left="100"/>
              <w:rPr>
                <w:noProof/>
              </w:rPr>
            </w:pPr>
            <w:r>
              <w:rPr>
                <w:noProof/>
              </w:rPr>
              <w:t>Band n14 would not be supported for NR</w:t>
            </w:r>
          </w:p>
          <w:p w:rsidR="00337EA9" w:rsidRDefault="00337EA9" w:rsidP="00337EA9">
            <w:pPr>
              <w:pStyle w:val="CRCoverPage"/>
              <w:spacing w:after="0"/>
              <w:ind w:left="100"/>
              <w:rPr>
                <w:noProof/>
              </w:rPr>
            </w:pPr>
          </w:p>
        </w:tc>
      </w:tr>
      <w:tr w:rsidR="00337EA9" w:rsidTr="00547111">
        <w:tc>
          <w:tcPr>
            <w:tcW w:w="2694" w:type="dxa"/>
            <w:gridSpan w:val="2"/>
          </w:tcPr>
          <w:p w:rsidR="00337EA9" w:rsidRDefault="00337EA9" w:rsidP="00337EA9">
            <w:pPr>
              <w:pStyle w:val="CRCoverPage"/>
              <w:spacing w:after="0"/>
              <w:rPr>
                <w:b/>
                <w:i/>
                <w:noProof/>
                <w:sz w:val="8"/>
                <w:szCs w:val="8"/>
              </w:rPr>
            </w:pPr>
          </w:p>
        </w:tc>
        <w:tc>
          <w:tcPr>
            <w:tcW w:w="6946" w:type="dxa"/>
            <w:gridSpan w:val="9"/>
          </w:tcPr>
          <w:p w:rsidR="00337EA9" w:rsidRDefault="00337EA9" w:rsidP="00337EA9">
            <w:pPr>
              <w:pStyle w:val="CRCoverPage"/>
              <w:spacing w:after="0"/>
              <w:rPr>
                <w:noProof/>
                <w:sz w:val="8"/>
                <w:szCs w:val="8"/>
              </w:rPr>
            </w:pPr>
          </w:p>
        </w:tc>
      </w:tr>
      <w:tr w:rsidR="00337EA9" w:rsidTr="00547111">
        <w:tc>
          <w:tcPr>
            <w:tcW w:w="2694" w:type="dxa"/>
            <w:gridSpan w:val="2"/>
            <w:tcBorders>
              <w:top w:val="single" w:sz="4" w:space="0" w:color="auto"/>
              <w:left w:val="single" w:sz="4" w:space="0" w:color="auto"/>
            </w:tcBorders>
          </w:tcPr>
          <w:p w:rsidR="00337EA9" w:rsidRDefault="00337EA9" w:rsidP="00337E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7EA9" w:rsidRDefault="009E7EE4" w:rsidP="00337EA9">
            <w:pPr>
              <w:pStyle w:val="CRCoverPage"/>
              <w:spacing w:after="0"/>
              <w:ind w:left="100"/>
              <w:rPr>
                <w:noProof/>
              </w:rPr>
            </w:pPr>
            <w:r>
              <w:rPr>
                <w:noProof/>
              </w:rPr>
              <w:t>3.5.2</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sz w:val="8"/>
                <w:szCs w:val="8"/>
              </w:rPr>
            </w:pPr>
          </w:p>
        </w:tc>
        <w:tc>
          <w:tcPr>
            <w:tcW w:w="6946" w:type="dxa"/>
            <w:gridSpan w:val="9"/>
            <w:tcBorders>
              <w:right w:val="single" w:sz="4" w:space="0" w:color="auto"/>
            </w:tcBorders>
          </w:tcPr>
          <w:p w:rsidR="00337EA9" w:rsidRDefault="00337EA9" w:rsidP="00337EA9">
            <w:pPr>
              <w:pStyle w:val="CRCoverPage"/>
              <w:spacing w:after="0"/>
              <w:rPr>
                <w:noProof/>
                <w:sz w:val="8"/>
                <w:szCs w:val="8"/>
              </w:rPr>
            </w:pPr>
          </w:p>
        </w:tc>
      </w:tr>
      <w:tr w:rsidR="00337EA9" w:rsidTr="00547111">
        <w:tc>
          <w:tcPr>
            <w:tcW w:w="2694" w:type="dxa"/>
            <w:gridSpan w:val="2"/>
            <w:tcBorders>
              <w:left w:val="single" w:sz="4" w:space="0" w:color="auto"/>
            </w:tcBorders>
          </w:tcPr>
          <w:p w:rsidR="00337EA9" w:rsidRDefault="00337EA9" w:rsidP="00337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7EA9" w:rsidRDefault="00337EA9" w:rsidP="00337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7EA9" w:rsidRDefault="00337EA9" w:rsidP="00337EA9">
            <w:pPr>
              <w:pStyle w:val="CRCoverPage"/>
              <w:spacing w:after="0"/>
              <w:jc w:val="center"/>
              <w:rPr>
                <w:b/>
                <w:caps/>
                <w:noProof/>
              </w:rPr>
            </w:pPr>
            <w:r>
              <w:rPr>
                <w:b/>
                <w:caps/>
                <w:noProof/>
              </w:rPr>
              <w:t>N</w:t>
            </w:r>
          </w:p>
        </w:tc>
        <w:tc>
          <w:tcPr>
            <w:tcW w:w="2977" w:type="dxa"/>
            <w:gridSpan w:val="4"/>
          </w:tcPr>
          <w:p w:rsidR="00337EA9" w:rsidRDefault="00337EA9" w:rsidP="00337E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7EA9" w:rsidRDefault="00337EA9" w:rsidP="00337EA9">
            <w:pPr>
              <w:pStyle w:val="CRCoverPage"/>
              <w:spacing w:after="0"/>
              <w:ind w:left="99"/>
              <w:rPr>
                <w:noProof/>
              </w:rPr>
            </w:pPr>
          </w:p>
        </w:tc>
      </w:tr>
      <w:tr w:rsidR="00337EA9" w:rsidTr="00547111">
        <w:tc>
          <w:tcPr>
            <w:tcW w:w="2694" w:type="dxa"/>
            <w:gridSpan w:val="2"/>
            <w:tcBorders>
              <w:left w:val="single" w:sz="4" w:space="0" w:color="auto"/>
            </w:tcBorders>
          </w:tcPr>
          <w:p w:rsidR="00337EA9" w:rsidRDefault="00337EA9" w:rsidP="00337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7EA9" w:rsidRDefault="00337EA9" w:rsidP="00337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EA9" w:rsidRDefault="00337EA9" w:rsidP="00337EA9">
            <w:pPr>
              <w:pStyle w:val="CRCoverPage"/>
              <w:spacing w:after="0"/>
              <w:jc w:val="center"/>
              <w:rPr>
                <w:b/>
                <w:caps/>
                <w:noProof/>
              </w:rPr>
            </w:pPr>
            <w:r>
              <w:rPr>
                <w:b/>
                <w:caps/>
                <w:noProof/>
              </w:rPr>
              <w:t>X</w:t>
            </w:r>
          </w:p>
        </w:tc>
        <w:tc>
          <w:tcPr>
            <w:tcW w:w="2977" w:type="dxa"/>
            <w:gridSpan w:val="4"/>
          </w:tcPr>
          <w:p w:rsidR="00337EA9" w:rsidRDefault="00337EA9" w:rsidP="00337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7EA9" w:rsidRDefault="00337EA9" w:rsidP="00337EA9">
            <w:pPr>
              <w:pStyle w:val="CRCoverPage"/>
              <w:spacing w:after="0"/>
              <w:ind w:left="99"/>
              <w:rPr>
                <w:noProof/>
              </w:rPr>
            </w:pPr>
            <w:r>
              <w:rPr>
                <w:noProof/>
              </w:rPr>
              <w:t xml:space="preserve">TS/TR ... CR ... </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7EA9" w:rsidRDefault="00337EA9" w:rsidP="00337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EA9" w:rsidRDefault="00337EA9" w:rsidP="00337EA9">
            <w:pPr>
              <w:pStyle w:val="CRCoverPage"/>
              <w:spacing w:after="0"/>
              <w:jc w:val="center"/>
              <w:rPr>
                <w:b/>
                <w:caps/>
                <w:noProof/>
              </w:rPr>
            </w:pPr>
            <w:r>
              <w:rPr>
                <w:b/>
                <w:caps/>
                <w:noProof/>
              </w:rPr>
              <w:t>X</w:t>
            </w:r>
          </w:p>
        </w:tc>
        <w:tc>
          <w:tcPr>
            <w:tcW w:w="2977" w:type="dxa"/>
            <w:gridSpan w:val="4"/>
          </w:tcPr>
          <w:p w:rsidR="00337EA9" w:rsidRDefault="00337EA9" w:rsidP="00337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7EA9" w:rsidRDefault="00337EA9" w:rsidP="00337EA9">
            <w:pPr>
              <w:pStyle w:val="CRCoverPage"/>
              <w:spacing w:after="0"/>
              <w:ind w:left="99"/>
              <w:rPr>
                <w:noProof/>
              </w:rPr>
            </w:pPr>
            <w:r>
              <w:rPr>
                <w:noProof/>
              </w:rPr>
              <w:t>TS/TR ... CR ...</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7EA9" w:rsidRDefault="00337EA9" w:rsidP="00337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7EA9" w:rsidRDefault="00337EA9" w:rsidP="00337EA9">
            <w:pPr>
              <w:pStyle w:val="CRCoverPage"/>
              <w:spacing w:after="0"/>
              <w:jc w:val="center"/>
              <w:rPr>
                <w:b/>
                <w:caps/>
                <w:noProof/>
              </w:rPr>
            </w:pPr>
            <w:r>
              <w:rPr>
                <w:b/>
                <w:caps/>
                <w:noProof/>
              </w:rPr>
              <w:t>X</w:t>
            </w:r>
          </w:p>
        </w:tc>
        <w:tc>
          <w:tcPr>
            <w:tcW w:w="2977" w:type="dxa"/>
            <w:gridSpan w:val="4"/>
          </w:tcPr>
          <w:p w:rsidR="00337EA9" w:rsidRDefault="00337EA9" w:rsidP="00337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7EA9" w:rsidRDefault="00337EA9" w:rsidP="00337EA9">
            <w:pPr>
              <w:pStyle w:val="CRCoverPage"/>
              <w:spacing w:after="0"/>
              <w:ind w:left="99"/>
              <w:rPr>
                <w:noProof/>
              </w:rPr>
            </w:pPr>
            <w:r>
              <w:rPr>
                <w:noProof/>
              </w:rPr>
              <w:t xml:space="preserve">TS/TR ... CR ... </w:t>
            </w:r>
          </w:p>
        </w:tc>
      </w:tr>
      <w:tr w:rsidR="00337EA9" w:rsidTr="00547111">
        <w:tc>
          <w:tcPr>
            <w:tcW w:w="2694" w:type="dxa"/>
            <w:gridSpan w:val="2"/>
            <w:tcBorders>
              <w:left w:val="single" w:sz="4" w:space="0" w:color="auto"/>
            </w:tcBorders>
          </w:tcPr>
          <w:p w:rsidR="00337EA9" w:rsidRDefault="00337EA9" w:rsidP="00337EA9">
            <w:pPr>
              <w:pStyle w:val="CRCoverPage"/>
              <w:spacing w:after="0"/>
              <w:rPr>
                <w:b/>
                <w:i/>
                <w:noProof/>
              </w:rPr>
            </w:pPr>
          </w:p>
        </w:tc>
        <w:tc>
          <w:tcPr>
            <w:tcW w:w="6946" w:type="dxa"/>
            <w:gridSpan w:val="9"/>
            <w:tcBorders>
              <w:right w:val="single" w:sz="4" w:space="0" w:color="auto"/>
            </w:tcBorders>
          </w:tcPr>
          <w:p w:rsidR="00337EA9" w:rsidRDefault="00337EA9" w:rsidP="00337EA9">
            <w:pPr>
              <w:pStyle w:val="CRCoverPage"/>
              <w:spacing w:after="0"/>
              <w:rPr>
                <w:noProof/>
              </w:rPr>
            </w:pPr>
          </w:p>
        </w:tc>
      </w:tr>
      <w:tr w:rsidR="00337EA9" w:rsidTr="00547111">
        <w:tc>
          <w:tcPr>
            <w:tcW w:w="2694" w:type="dxa"/>
            <w:gridSpan w:val="2"/>
            <w:tcBorders>
              <w:left w:val="single" w:sz="4" w:space="0" w:color="auto"/>
              <w:bottom w:val="single" w:sz="4" w:space="0" w:color="auto"/>
            </w:tcBorders>
          </w:tcPr>
          <w:p w:rsidR="00337EA9" w:rsidRDefault="00337EA9" w:rsidP="00337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7EA9" w:rsidRDefault="00337EA9" w:rsidP="00337EA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3C0A" w:rsidRDefault="00E33C0A" w:rsidP="00E33C0A">
      <w:pPr>
        <w:pStyle w:val="NO"/>
        <w:rPr>
          <w:noProof/>
          <w:color w:val="0070C0"/>
          <w:sz w:val="24"/>
        </w:rPr>
      </w:pPr>
      <w:r w:rsidRPr="009C5CAC">
        <w:rPr>
          <w:noProof/>
          <w:color w:val="0070C0"/>
          <w:sz w:val="24"/>
        </w:rPr>
        <w:lastRenderedPageBreak/>
        <w:t>&lt;Start of changes&gt;</w:t>
      </w:r>
    </w:p>
    <w:p w:rsidR="00CD76C0" w:rsidRPr="00D76831" w:rsidRDefault="00CD76C0" w:rsidP="00CD76C0">
      <w:pPr>
        <w:pStyle w:val="Heading2"/>
      </w:pPr>
      <w:bookmarkStart w:id="3" w:name="_Toc526331575"/>
      <w:r w:rsidRPr="00D76831">
        <w:t>3.5</w:t>
      </w:r>
      <w:r w:rsidRPr="00D76831">
        <w:tab/>
        <w:t>Frequency bands grouping</w:t>
      </w:r>
      <w:bookmarkEnd w:id="3"/>
    </w:p>
    <w:p w:rsidR="00CD76C0" w:rsidRPr="00D76831" w:rsidRDefault="00CD76C0" w:rsidP="00CD76C0">
      <w:pPr>
        <w:pStyle w:val="Heading3"/>
        <w:rPr>
          <w:lang w:val="en-US" w:eastAsia="ko-KR"/>
        </w:rPr>
      </w:pPr>
      <w:bookmarkStart w:id="4" w:name="_Toc526331576"/>
      <w:r w:rsidRPr="00D76831">
        <w:rPr>
          <w:lang w:val="en-US" w:eastAsia="ko-KR"/>
        </w:rPr>
        <w:t>3.5.1</w:t>
      </w:r>
      <w:r w:rsidRPr="00D76831">
        <w:rPr>
          <w:lang w:val="en-US" w:eastAsia="ko-KR"/>
        </w:rPr>
        <w:tab/>
        <w:t>Introduction</w:t>
      </w:r>
      <w:bookmarkEnd w:id="4"/>
    </w:p>
    <w:p w:rsidR="00CD76C0" w:rsidRPr="00D76831" w:rsidRDefault="00CD76C0" w:rsidP="00CD76C0">
      <w:r w:rsidRPr="00D76831">
        <w:t>The intention with the frequency band grouping below is to increase the readability of the specification.</w:t>
      </w:r>
    </w:p>
    <w:p w:rsidR="00CD76C0" w:rsidRPr="00D76831" w:rsidRDefault="00CD76C0" w:rsidP="00CD76C0">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rsidR="00CD76C0" w:rsidRPr="001F21E0" w:rsidRDefault="00CD76C0" w:rsidP="00CD76C0">
      <w:pPr>
        <w:pStyle w:val="Heading3"/>
        <w:rPr>
          <w:lang w:val="en-US" w:eastAsia="ko-KR"/>
        </w:rPr>
      </w:pPr>
      <w:bookmarkStart w:id="5" w:name="_Toc525607245"/>
      <w:r w:rsidRPr="001F21E0">
        <w:rPr>
          <w:lang w:val="en-US" w:eastAsia="ko-KR"/>
        </w:rPr>
        <w:t>3.5.2</w:t>
      </w:r>
      <w:r w:rsidRPr="001F21E0">
        <w:rPr>
          <w:lang w:val="en-US" w:eastAsia="ko-KR"/>
        </w:rPr>
        <w:tab/>
        <w:t>NR operating bands in FR1</w:t>
      </w:r>
      <w:bookmarkEnd w:id="5"/>
    </w:p>
    <w:p w:rsidR="00CD76C0" w:rsidRPr="001F21E0" w:rsidRDefault="00CD76C0" w:rsidP="00CD76C0">
      <w:pPr>
        <w:rPr>
          <w:lang w:eastAsia="ja-JP"/>
        </w:rPr>
      </w:pPr>
      <w:r w:rsidRPr="001F21E0">
        <w:rPr>
          <w:lang w:eastAsia="ja-JP"/>
        </w:rPr>
        <w:t>NR frequency bands grouping for FR1 is specified in Table 3.5.2-1.</w:t>
      </w:r>
    </w:p>
    <w:p w:rsidR="00CD76C0" w:rsidRPr="001F21E0" w:rsidRDefault="00CD76C0" w:rsidP="00CD76C0">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CD76C0" w:rsidRPr="001F21E0" w:rsidTr="0073673E">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H"/>
              <w:rPr>
                <w:rFonts w:cs="Arial"/>
              </w:rPr>
            </w:pPr>
            <w:r>
              <w:rPr>
                <w:rFonts w:cs="Arial"/>
              </w:rPr>
              <w:t>NR SDL</w:t>
            </w:r>
          </w:p>
        </w:tc>
      </w:tr>
      <w:tr w:rsidR="00CD76C0" w:rsidRPr="001F21E0" w:rsidTr="0073673E">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rsidR="00CD76C0" w:rsidRPr="001F21E0" w:rsidRDefault="00CD76C0" w:rsidP="0073673E">
            <w:pPr>
              <w:pStyle w:val="TAH"/>
              <w:rPr>
                <w:rFonts w:cs="Arial"/>
              </w:rPr>
            </w:pPr>
            <w:r w:rsidRPr="001F21E0">
              <w:rPr>
                <w:rFonts w:cs="Arial"/>
              </w:rPr>
              <w:t>Operating bands</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n75, n76</w:t>
            </w:r>
          </w:p>
        </w:tc>
      </w:tr>
      <w:tr w:rsidR="00CD76C0" w:rsidRPr="001F21E0" w:rsidTr="0073673E">
        <w:trPr>
          <w:trHeight w:val="121"/>
          <w:jc w:val="center"/>
        </w:trPr>
        <w:tc>
          <w:tcPr>
            <w:tcW w:w="766"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rsidR="00CD76C0" w:rsidRPr="001F21E0" w:rsidRDefault="00CD76C0" w:rsidP="0073673E">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rsidR="00CD76C0" w:rsidRPr="001F21E0" w:rsidRDefault="00CD76C0" w:rsidP="0073673E">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 xml:space="preserve">n3, </w:t>
            </w:r>
            <w:r>
              <w:rPr>
                <w:rFonts w:cs="Arial"/>
              </w:rPr>
              <w:t xml:space="preserve">n8, </w:t>
            </w:r>
            <w:r w:rsidRPr="001F21E0">
              <w:rPr>
                <w:rFonts w:cs="Arial"/>
              </w:rPr>
              <w:t xml:space="preserve">n12, </w:t>
            </w:r>
            <w:ins w:id="6" w:author="D. Everaere" w:date="2019-03-28T15:53:00Z">
              <w:r w:rsidR="00FD1002">
                <w:rPr>
                  <w:rFonts w:cs="Arial"/>
                </w:rPr>
                <w:t xml:space="preserve">n14, </w:t>
              </w:r>
            </w:ins>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C"/>
              <w:rPr>
                <w:rFonts w:cs="Arial"/>
              </w:rPr>
            </w:pPr>
            <w:r>
              <w:rPr>
                <w:rFonts w:cs="Arial"/>
              </w:rPr>
              <w:t>-</w:t>
            </w:r>
          </w:p>
        </w:tc>
      </w:tr>
      <w:tr w:rsidR="00CD76C0" w:rsidRPr="001F21E0" w:rsidTr="0073673E">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rsidR="00CD76C0" w:rsidRPr="001F21E0" w:rsidRDefault="00CD76C0" w:rsidP="0073673E">
            <w:pPr>
              <w:pStyle w:val="TAN"/>
            </w:pPr>
            <w:r w:rsidRPr="001F21E0">
              <w:t>NOTE 1:</w:t>
            </w:r>
            <w:r w:rsidRPr="001F21E0">
              <w:rPr>
                <w:lang w:val="en-US" w:eastAsia="ko-KR"/>
              </w:rPr>
              <w:tab/>
            </w:r>
            <w:r w:rsidRPr="001F21E0">
              <w:t>Except 3.8 GHz to 4.2 GHz.</w:t>
            </w:r>
          </w:p>
          <w:p w:rsidR="00CD76C0" w:rsidRDefault="00CD76C0" w:rsidP="0073673E">
            <w:pPr>
              <w:pStyle w:val="TAN"/>
            </w:pPr>
            <w:r w:rsidRPr="001F21E0">
              <w:t>NOTE 2:</w:t>
            </w:r>
            <w:r w:rsidRPr="001F21E0">
              <w:rPr>
                <w:lang w:val="en-US" w:eastAsia="ko-KR"/>
              </w:rPr>
              <w:tab/>
            </w:r>
            <w:r w:rsidRPr="001F21E0">
              <w:t>Only 3.8 GHz to 4.2 GHz.</w:t>
            </w:r>
          </w:p>
          <w:p w:rsidR="00CD76C0" w:rsidRDefault="00CD76C0" w:rsidP="0073673E">
            <w:pPr>
              <w:pStyle w:val="TAN"/>
              <w:rPr>
                <w:lang w:eastAsia="ja-JP"/>
              </w:rPr>
            </w:pPr>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rsidR="00CD76C0" w:rsidRPr="001F21E0" w:rsidRDefault="00CD76C0" w:rsidP="0073673E">
            <w:pPr>
              <w:pStyle w:val="TAN"/>
              <w:rPr>
                <w:lang w:eastAsia="ja-JP"/>
              </w:rPr>
            </w:pPr>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c>
          <w:tcPr>
            <w:tcW w:w="3264" w:type="dxa"/>
            <w:gridSpan w:val="3"/>
            <w:tcBorders>
              <w:top w:val="single" w:sz="4" w:space="0" w:color="auto"/>
              <w:left w:val="single" w:sz="4" w:space="0" w:color="auto"/>
              <w:bottom w:val="single" w:sz="4" w:space="0" w:color="auto"/>
              <w:right w:val="single" w:sz="4" w:space="0" w:color="auto"/>
            </w:tcBorders>
          </w:tcPr>
          <w:p w:rsidR="00CD76C0" w:rsidRPr="001F21E0" w:rsidRDefault="00CD76C0" w:rsidP="0073673E">
            <w:pPr>
              <w:pStyle w:val="TAN"/>
            </w:pPr>
          </w:p>
        </w:tc>
      </w:tr>
    </w:tbl>
    <w:p w:rsidR="00CD76C0" w:rsidRPr="00D76831" w:rsidRDefault="00CD76C0" w:rsidP="00CD76C0">
      <w:pPr>
        <w:pStyle w:val="Heading3"/>
        <w:rPr>
          <w:lang w:val="en-US" w:eastAsia="ko-KR"/>
        </w:rPr>
      </w:pPr>
      <w:bookmarkStart w:id="7" w:name="_Toc526331578"/>
      <w:r w:rsidRPr="00D76831">
        <w:rPr>
          <w:lang w:val="en-US" w:eastAsia="ko-KR"/>
        </w:rPr>
        <w:t>3.5.3</w:t>
      </w:r>
      <w:r w:rsidRPr="00D76831">
        <w:rPr>
          <w:lang w:val="en-US" w:eastAsia="ko-KR"/>
        </w:rPr>
        <w:tab/>
        <w:t>NR operating bands in FR2</w:t>
      </w:r>
      <w:bookmarkEnd w:id="7"/>
    </w:p>
    <w:p w:rsidR="00CD76C0" w:rsidRPr="00D76831" w:rsidRDefault="00CD76C0" w:rsidP="00CD76C0">
      <w:pPr>
        <w:rPr>
          <w:lang w:eastAsia="ja-JP"/>
        </w:rPr>
      </w:pPr>
      <w:r w:rsidRPr="00D76831">
        <w:rPr>
          <w:lang w:eastAsia="ja-JP"/>
        </w:rPr>
        <w:t>NR frequency bands grouping for FR2 is specified in Table 3.5.3-1.</w:t>
      </w:r>
    </w:p>
    <w:p w:rsidR="00CD76C0" w:rsidRPr="00D76831" w:rsidRDefault="00CD76C0" w:rsidP="00CD76C0">
      <w:pPr>
        <w:pStyle w:val="TH"/>
      </w:pPr>
      <w:r w:rsidRPr="00D76831">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CD76C0" w:rsidRPr="00D76831" w:rsidTr="0073673E">
        <w:trPr>
          <w:trHeight w:val="140"/>
        </w:trPr>
        <w:tc>
          <w:tcPr>
            <w:tcW w:w="817" w:type="dxa"/>
            <w:shd w:val="clear" w:color="auto" w:fill="auto"/>
            <w:noWrap/>
            <w:vAlign w:val="center"/>
          </w:tcPr>
          <w:p w:rsidR="00CD76C0" w:rsidRPr="00D76831" w:rsidRDefault="00CD76C0" w:rsidP="0073673E">
            <w:pPr>
              <w:pStyle w:val="TAH"/>
            </w:pPr>
            <w:r w:rsidRPr="00D76831">
              <w:t>Group</w:t>
            </w:r>
          </w:p>
        </w:tc>
        <w:tc>
          <w:tcPr>
            <w:tcW w:w="3119" w:type="dxa"/>
            <w:shd w:val="clear" w:color="auto" w:fill="auto"/>
          </w:tcPr>
          <w:p w:rsidR="00CD76C0" w:rsidRPr="00D76831" w:rsidRDefault="00CD76C0" w:rsidP="0073673E">
            <w:pPr>
              <w:pStyle w:val="TAH"/>
            </w:pPr>
            <w:r w:rsidRPr="00D76831">
              <w:t>Band group notation</w:t>
            </w:r>
          </w:p>
        </w:tc>
        <w:tc>
          <w:tcPr>
            <w:tcW w:w="3260" w:type="dxa"/>
            <w:shd w:val="clear" w:color="auto" w:fill="auto"/>
            <w:noWrap/>
            <w:vAlign w:val="center"/>
          </w:tcPr>
          <w:p w:rsidR="00CD76C0" w:rsidRPr="00D76831" w:rsidRDefault="00CD76C0" w:rsidP="0073673E">
            <w:pPr>
              <w:pStyle w:val="TAH"/>
            </w:pPr>
            <w:r w:rsidRPr="00D76831">
              <w:t>Operating bands</w:t>
            </w:r>
          </w:p>
        </w:tc>
      </w:tr>
      <w:tr w:rsidR="00CD76C0" w:rsidRPr="00D76831" w:rsidTr="0073673E">
        <w:trPr>
          <w:trHeight w:val="140"/>
        </w:trPr>
        <w:tc>
          <w:tcPr>
            <w:tcW w:w="817" w:type="dxa"/>
            <w:shd w:val="clear" w:color="auto" w:fill="auto"/>
            <w:noWrap/>
            <w:vAlign w:val="center"/>
            <w:hideMark/>
          </w:tcPr>
          <w:p w:rsidR="00CD76C0" w:rsidRPr="00D76831" w:rsidRDefault="00CD76C0" w:rsidP="0073673E">
            <w:pPr>
              <w:pStyle w:val="TAC"/>
            </w:pPr>
            <w:r w:rsidRPr="00D76831">
              <w:t>A</w:t>
            </w:r>
          </w:p>
        </w:tc>
        <w:tc>
          <w:tcPr>
            <w:tcW w:w="3119" w:type="dxa"/>
            <w:shd w:val="clear" w:color="auto" w:fill="auto"/>
          </w:tcPr>
          <w:p w:rsidR="00CD76C0" w:rsidRPr="00D76831" w:rsidRDefault="00CD76C0" w:rsidP="0073673E">
            <w:pPr>
              <w:pStyle w:val="TAC"/>
            </w:pPr>
            <w:r w:rsidRPr="00D76831">
              <w:t>NR_TDD_FR2_A</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1</w:t>
            </w:r>
            <w:r w:rsidRPr="00D76831">
              <w:t>, n258</w:t>
            </w:r>
            <w:r w:rsidRPr="00D76831">
              <w:rPr>
                <w:vertAlign w:val="superscript"/>
              </w:rPr>
              <w:t>1</w:t>
            </w:r>
            <w:r w:rsidRPr="00D76831">
              <w:t>, n261</w:t>
            </w:r>
            <w:r w:rsidRPr="00D76831">
              <w:rPr>
                <w:vertAlign w:val="superscript"/>
              </w:rPr>
              <w:t>1</w:t>
            </w:r>
          </w:p>
        </w:tc>
      </w:tr>
      <w:tr w:rsidR="00CD76C0" w:rsidRPr="00D76831" w:rsidTr="0073673E">
        <w:trPr>
          <w:trHeight w:val="213"/>
        </w:trPr>
        <w:tc>
          <w:tcPr>
            <w:tcW w:w="817" w:type="dxa"/>
            <w:shd w:val="clear" w:color="auto" w:fill="auto"/>
            <w:noWrap/>
            <w:vAlign w:val="center"/>
            <w:hideMark/>
          </w:tcPr>
          <w:p w:rsidR="00CD76C0" w:rsidRPr="00D76831" w:rsidRDefault="00CD76C0" w:rsidP="0073673E">
            <w:pPr>
              <w:pStyle w:val="TAC"/>
            </w:pPr>
            <w:r w:rsidRPr="00D76831">
              <w:t>B</w:t>
            </w:r>
          </w:p>
        </w:tc>
        <w:tc>
          <w:tcPr>
            <w:tcW w:w="3119" w:type="dxa"/>
            <w:shd w:val="clear" w:color="auto" w:fill="auto"/>
          </w:tcPr>
          <w:p w:rsidR="00CD76C0" w:rsidRPr="00D76831" w:rsidRDefault="00CD76C0" w:rsidP="0073673E">
            <w:pPr>
              <w:pStyle w:val="TAC"/>
            </w:pPr>
            <w:r w:rsidRPr="00D76831">
              <w:t>NR_TDD_FR2_B</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4</w:t>
            </w:r>
            <w:r w:rsidRPr="00D76831">
              <w:t>, n258</w:t>
            </w:r>
            <w:r w:rsidRPr="00D76831">
              <w:rPr>
                <w:vertAlign w:val="superscript"/>
              </w:rPr>
              <w:t>4</w:t>
            </w:r>
            <w:r w:rsidRPr="00D76831">
              <w:t>, n261</w:t>
            </w:r>
            <w:r w:rsidRPr="00D76831">
              <w:rPr>
                <w:vertAlign w:val="superscript"/>
              </w:rPr>
              <w:t>4</w:t>
            </w:r>
          </w:p>
        </w:tc>
      </w:tr>
      <w:tr w:rsidR="00CD76C0" w:rsidRPr="00D76831" w:rsidTr="0073673E">
        <w:trPr>
          <w:trHeight w:val="131"/>
        </w:trPr>
        <w:tc>
          <w:tcPr>
            <w:tcW w:w="817" w:type="dxa"/>
            <w:shd w:val="clear" w:color="auto" w:fill="auto"/>
            <w:noWrap/>
            <w:vAlign w:val="center"/>
            <w:hideMark/>
          </w:tcPr>
          <w:p w:rsidR="00CD76C0" w:rsidRPr="00D76831" w:rsidRDefault="00CD76C0" w:rsidP="0073673E">
            <w:pPr>
              <w:pStyle w:val="TAC"/>
            </w:pPr>
            <w:r w:rsidRPr="00D76831">
              <w:t>C</w:t>
            </w:r>
          </w:p>
        </w:tc>
        <w:tc>
          <w:tcPr>
            <w:tcW w:w="3119" w:type="dxa"/>
            <w:shd w:val="clear" w:color="auto" w:fill="auto"/>
          </w:tcPr>
          <w:p w:rsidR="00CD76C0" w:rsidRPr="00D76831" w:rsidRDefault="00CD76C0" w:rsidP="0073673E">
            <w:pPr>
              <w:pStyle w:val="TAC"/>
            </w:pPr>
            <w:r w:rsidRPr="00D76831">
              <w:t>NR_TDD_FR2_C</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205"/>
        </w:trPr>
        <w:tc>
          <w:tcPr>
            <w:tcW w:w="817" w:type="dxa"/>
            <w:shd w:val="clear" w:color="auto" w:fill="auto"/>
            <w:noWrap/>
            <w:vAlign w:val="center"/>
            <w:hideMark/>
          </w:tcPr>
          <w:p w:rsidR="00CD76C0" w:rsidRPr="00D76831" w:rsidRDefault="00CD76C0" w:rsidP="0073673E">
            <w:pPr>
              <w:pStyle w:val="TAC"/>
            </w:pPr>
            <w:r w:rsidRPr="00D76831">
              <w:t>D</w:t>
            </w:r>
          </w:p>
        </w:tc>
        <w:tc>
          <w:tcPr>
            <w:tcW w:w="3119" w:type="dxa"/>
            <w:shd w:val="clear" w:color="auto" w:fill="auto"/>
          </w:tcPr>
          <w:p w:rsidR="00CD76C0" w:rsidRPr="00D76831" w:rsidRDefault="00CD76C0" w:rsidP="0073673E">
            <w:pPr>
              <w:pStyle w:val="TAC"/>
            </w:pPr>
            <w:r w:rsidRPr="00D76831">
              <w:t>NR_TDD_FR2_D</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3"/>
        </w:trPr>
        <w:tc>
          <w:tcPr>
            <w:tcW w:w="817" w:type="dxa"/>
            <w:shd w:val="clear" w:color="auto" w:fill="auto"/>
            <w:noWrap/>
            <w:vAlign w:val="center"/>
            <w:hideMark/>
          </w:tcPr>
          <w:p w:rsidR="00CD76C0" w:rsidRPr="00D76831" w:rsidRDefault="00CD76C0" w:rsidP="0073673E">
            <w:pPr>
              <w:pStyle w:val="TAC"/>
            </w:pPr>
            <w:r w:rsidRPr="00D76831">
              <w:t>E</w:t>
            </w:r>
          </w:p>
        </w:tc>
        <w:tc>
          <w:tcPr>
            <w:tcW w:w="3119" w:type="dxa"/>
            <w:shd w:val="clear" w:color="auto" w:fill="auto"/>
          </w:tcPr>
          <w:p w:rsidR="00CD76C0" w:rsidRPr="00D76831" w:rsidRDefault="00CD76C0" w:rsidP="0073673E">
            <w:pPr>
              <w:pStyle w:val="TAC"/>
            </w:pPr>
            <w:r w:rsidRPr="00D76831">
              <w:t>NR_TDD_FR2_E</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83"/>
        </w:trPr>
        <w:tc>
          <w:tcPr>
            <w:tcW w:w="817" w:type="dxa"/>
            <w:shd w:val="clear" w:color="auto" w:fill="auto"/>
            <w:noWrap/>
            <w:vAlign w:val="center"/>
            <w:hideMark/>
          </w:tcPr>
          <w:p w:rsidR="00CD76C0" w:rsidRPr="00D76831" w:rsidRDefault="00CD76C0" w:rsidP="0073673E">
            <w:pPr>
              <w:pStyle w:val="TAC"/>
            </w:pPr>
            <w:r w:rsidRPr="00D76831">
              <w:t>F</w:t>
            </w:r>
          </w:p>
        </w:tc>
        <w:tc>
          <w:tcPr>
            <w:tcW w:w="3119" w:type="dxa"/>
            <w:shd w:val="clear" w:color="auto" w:fill="auto"/>
          </w:tcPr>
          <w:p w:rsidR="00CD76C0" w:rsidRPr="00D76831" w:rsidRDefault="00CD76C0" w:rsidP="0073673E">
            <w:pPr>
              <w:pStyle w:val="TAC"/>
            </w:pPr>
            <w:r w:rsidRPr="00D76831">
              <w:t>NR_TDD_FR2_F</w:t>
            </w:r>
          </w:p>
        </w:tc>
        <w:tc>
          <w:tcPr>
            <w:tcW w:w="3260" w:type="dxa"/>
            <w:shd w:val="clear" w:color="auto" w:fill="auto"/>
            <w:noWrap/>
            <w:vAlign w:val="center"/>
            <w:hideMark/>
          </w:tcPr>
          <w:p w:rsidR="00CD76C0" w:rsidRPr="00D76831" w:rsidRDefault="00CD76C0" w:rsidP="0073673E">
            <w:pPr>
              <w:pStyle w:val="TAC"/>
            </w:pPr>
            <w:r w:rsidRPr="00D76831">
              <w:t>n260</w:t>
            </w:r>
            <w:r w:rsidRPr="00D76831">
              <w:rPr>
                <w:vertAlign w:val="superscript"/>
              </w:rPr>
              <w:t>4</w:t>
            </w:r>
          </w:p>
        </w:tc>
      </w:tr>
      <w:tr w:rsidR="00CD76C0" w:rsidRPr="00D76831" w:rsidTr="0073673E">
        <w:trPr>
          <w:trHeight w:val="115"/>
        </w:trPr>
        <w:tc>
          <w:tcPr>
            <w:tcW w:w="817" w:type="dxa"/>
            <w:shd w:val="clear" w:color="auto" w:fill="auto"/>
            <w:noWrap/>
            <w:vAlign w:val="center"/>
            <w:hideMark/>
          </w:tcPr>
          <w:p w:rsidR="00CD76C0" w:rsidRPr="00D76831" w:rsidRDefault="00CD76C0" w:rsidP="0073673E">
            <w:pPr>
              <w:pStyle w:val="TAC"/>
            </w:pPr>
            <w:r w:rsidRPr="00D76831">
              <w:t>G</w:t>
            </w:r>
          </w:p>
        </w:tc>
        <w:tc>
          <w:tcPr>
            <w:tcW w:w="3119" w:type="dxa"/>
            <w:shd w:val="clear" w:color="auto" w:fill="auto"/>
          </w:tcPr>
          <w:p w:rsidR="00CD76C0" w:rsidRPr="00D76831" w:rsidRDefault="00CD76C0" w:rsidP="0073673E">
            <w:pPr>
              <w:pStyle w:val="TAC"/>
            </w:pPr>
            <w:r w:rsidRPr="00D76831">
              <w:t>NR_TDD_FR2_G</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2</w:t>
            </w:r>
            <w:r w:rsidRPr="00D76831">
              <w:t>, n258</w:t>
            </w:r>
            <w:r w:rsidRPr="00D76831">
              <w:rPr>
                <w:vertAlign w:val="superscript"/>
              </w:rPr>
              <w:t>2</w:t>
            </w:r>
            <w:r w:rsidRPr="00D76831">
              <w:t>, n260</w:t>
            </w:r>
            <w:r w:rsidRPr="00D76831">
              <w:rPr>
                <w:vertAlign w:val="superscript"/>
              </w:rPr>
              <w:t>1</w:t>
            </w:r>
            <w:r w:rsidRPr="00D76831">
              <w:t>, n261</w:t>
            </w:r>
            <w:r w:rsidRPr="00D76831">
              <w:rPr>
                <w:vertAlign w:val="superscript"/>
              </w:rPr>
              <w:t>2</w:t>
            </w:r>
          </w:p>
        </w:tc>
      </w:tr>
      <w:tr w:rsidR="00CD76C0" w:rsidRPr="00D76831" w:rsidTr="0073673E">
        <w:trPr>
          <w:trHeight w:val="175"/>
        </w:trPr>
        <w:tc>
          <w:tcPr>
            <w:tcW w:w="817" w:type="dxa"/>
            <w:shd w:val="clear" w:color="auto" w:fill="auto"/>
            <w:noWrap/>
            <w:vAlign w:val="center"/>
            <w:hideMark/>
          </w:tcPr>
          <w:p w:rsidR="00CD76C0" w:rsidRPr="00D76831" w:rsidRDefault="00CD76C0" w:rsidP="0073673E">
            <w:pPr>
              <w:pStyle w:val="TAC"/>
            </w:pPr>
            <w:r w:rsidRPr="00D76831">
              <w:t>H</w:t>
            </w:r>
          </w:p>
        </w:tc>
        <w:tc>
          <w:tcPr>
            <w:tcW w:w="3119" w:type="dxa"/>
            <w:shd w:val="clear" w:color="auto" w:fill="auto"/>
          </w:tcPr>
          <w:p w:rsidR="00CD76C0" w:rsidRPr="00D76831" w:rsidRDefault="00CD76C0" w:rsidP="0073673E">
            <w:pPr>
              <w:pStyle w:val="TAC"/>
            </w:pPr>
            <w:r w:rsidRPr="00D76831">
              <w:t>NR_TDD_FR2_H</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07"/>
        </w:trPr>
        <w:tc>
          <w:tcPr>
            <w:tcW w:w="817" w:type="dxa"/>
            <w:shd w:val="clear" w:color="auto" w:fill="auto"/>
            <w:noWrap/>
            <w:vAlign w:val="center"/>
            <w:hideMark/>
          </w:tcPr>
          <w:p w:rsidR="00CD76C0" w:rsidRPr="00D76831" w:rsidRDefault="00CD76C0" w:rsidP="0073673E">
            <w:pPr>
              <w:pStyle w:val="TAC"/>
            </w:pPr>
            <w:r w:rsidRPr="00D76831">
              <w:t>I</w:t>
            </w:r>
          </w:p>
        </w:tc>
        <w:tc>
          <w:tcPr>
            <w:tcW w:w="3119" w:type="dxa"/>
            <w:shd w:val="clear" w:color="auto" w:fill="auto"/>
          </w:tcPr>
          <w:p w:rsidR="00CD76C0" w:rsidRPr="00D76831" w:rsidRDefault="00CD76C0" w:rsidP="0073673E">
            <w:pPr>
              <w:pStyle w:val="TAC"/>
            </w:pPr>
            <w:r w:rsidRPr="00D76831">
              <w:t>NR_TDD_FR2_I</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5"/>
        </w:trPr>
        <w:tc>
          <w:tcPr>
            <w:tcW w:w="817" w:type="dxa"/>
            <w:shd w:val="clear" w:color="auto" w:fill="auto"/>
            <w:noWrap/>
            <w:vAlign w:val="center"/>
            <w:hideMark/>
          </w:tcPr>
          <w:p w:rsidR="00CD76C0" w:rsidRPr="00D76831" w:rsidRDefault="00CD76C0" w:rsidP="0073673E">
            <w:pPr>
              <w:pStyle w:val="TAC"/>
            </w:pPr>
            <w:r w:rsidRPr="00D76831">
              <w:t>J</w:t>
            </w:r>
          </w:p>
        </w:tc>
        <w:tc>
          <w:tcPr>
            <w:tcW w:w="3119" w:type="dxa"/>
            <w:shd w:val="clear" w:color="auto" w:fill="auto"/>
          </w:tcPr>
          <w:p w:rsidR="00CD76C0" w:rsidRPr="00D76831" w:rsidRDefault="00CD76C0" w:rsidP="0073673E">
            <w:pPr>
              <w:pStyle w:val="TAC"/>
            </w:pPr>
            <w:r w:rsidRPr="00D76831">
              <w:t>NR_TDD_FR2_J</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9"/>
        </w:trPr>
        <w:tc>
          <w:tcPr>
            <w:tcW w:w="817" w:type="dxa"/>
            <w:shd w:val="clear" w:color="auto" w:fill="auto"/>
            <w:noWrap/>
            <w:vAlign w:val="center"/>
            <w:hideMark/>
          </w:tcPr>
          <w:p w:rsidR="00CD76C0" w:rsidRPr="00D76831" w:rsidRDefault="00CD76C0" w:rsidP="0073673E">
            <w:pPr>
              <w:pStyle w:val="TAC"/>
            </w:pPr>
            <w:r w:rsidRPr="00D76831">
              <w:t>K</w:t>
            </w:r>
          </w:p>
        </w:tc>
        <w:tc>
          <w:tcPr>
            <w:tcW w:w="3119" w:type="dxa"/>
            <w:shd w:val="clear" w:color="auto" w:fill="auto"/>
          </w:tcPr>
          <w:p w:rsidR="00CD76C0" w:rsidRPr="00D76831" w:rsidRDefault="00CD76C0" w:rsidP="0073673E">
            <w:pPr>
              <w:pStyle w:val="TAC"/>
            </w:pPr>
            <w:r w:rsidRPr="00D76831">
              <w:t>NR_TDD_FR2_K</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89"/>
        </w:trPr>
        <w:tc>
          <w:tcPr>
            <w:tcW w:w="817" w:type="dxa"/>
            <w:shd w:val="clear" w:color="auto" w:fill="auto"/>
            <w:noWrap/>
            <w:vAlign w:val="center"/>
            <w:hideMark/>
          </w:tcPr>
          <w:p w:rsidR="00CD76C0" w:rsidRPr="00D76831" w:rsidRDefault="00CD76C0" w:rsidP="0073673E">
            <w:pPr>
              <w:pStyle w:val="TAC"/>
            </w:pPr>
            <w:r w:rsidRPr="00D76831">
              <w:t>L</w:t>
            </w:r>
          </w:p>
        </w:tc>
        <w:tc>
          <w:tcPr>
            <w:tcW w:w="3119" w:type="dxa"/>
            <w:shd w:val="clear" w:color="auto" w:fill="auto"/>
          </w:tcPr>
          <w:p w:rsidR="00CD76C0" w:rsidRPr="00D76831" w:rsidRDefault="00CD76C0" w:rsidP="0073673E">
            <w:pPr>
              <w:pStyle w:val="TAC"/>
            </w:pPr>
            <w:r w:rsidRPr="00D76831">
              <w:t>NR_TDD_FR2_L</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2"/>
        </w:trPr>
        <w:tc>
          <w:tcPr>
            <w:tcW w:w="817" w:type="dxa"/>
            <w:shd w:val="clear" w:color="auto" w:fill="auto"/>
            <w:noWrap/>
            <w:vAlign w:val="center"/>
            <w:hideMark/>
          </w:tcPr>
          <w:p w:rsidR="00CD76C0" w:rsidRPr="00D76831" w:rsidRDefault="00CD76C0" w:rsidP="0073673E">
            <w:pPr>
              <w:pStyle w:val="TAC"/>
            </w:pPr>
            <w:r w:rsidRPr="00D76831">
              <w:t>M</w:t>
            </w:r>
          </w:p>
        </w:tc>
        <w:tc>
          <w:tcPr>
            <w:tcW w:w="3119" w:type="dxa"/>
            <w:shd w:val="clear" w:color="auto" w:fill="auto"/>
          </w:tcPr>
          <w:p w:rsidR="00CD76C0" w:rsidRPr="00D76831" w:rsidRDefault="00CD76C0" w:rsidP="0073673E">
            <w:pPr>
              <w:pStyle w:val="TAC"/>
            </w:pPr>
            <w:r w:rsidRPr="00D76831">
              <w:t>NR_TDD_FR2_M</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09"/>
        </w:trPr>
        <w:tc>
          <w:tcPr>
            <w:tcW w:w="817" w:type="dxa"/>
            <w:shd w:val="clear" w:color="auto" w:fill="auto"/>
            <w:noWrap/>
            <w:vAlign w:val="center"/>
            <w:hideMark/>
          </w:tcPr>
          <w:p w:rsidR="00CD76C0" w:rsidRPr="00D76831" w:rsidRDefault="00CD76C0" w:rsidP="0073673E">
            <w:pPr>
              <w:pStyle w:val="TAC"/>
            </w:pPr>
            <w:r w:rsidRPr="00D76831">
              <w:t>N</w:t>
            </w:r>
          </w:p>
        </w:tc>
        <w:tc>
          <w:tcPr>
            <w:tcW w:w="3119" w:type="dxa"/>
            <w:shd w:val="clear" w:color="auto" w:fill="auto"/>
          </w:tcPr>
          <w:p w:rsidR="00CD76C0" w:rsidRPr="00D76831" w:rsidRDefault="00CD76C0" w:rsidP="0073673E">
            <w:pPr>
              <w:pStyle w:val="TAC"/>
            </w:pPr>
            <w:r w:rsidRPr="00D76831">
              <w:t>NR_TDD_FR2_N</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69"/>
        </w:trPr>
        <w:tc>
          <w:tcPr>
            <w:tcW w:w="817" w:type="dxa"/>
            <w:shd w:val="clear" w:color="auto" w:fill="auto"/>
            <w:noWrap/>
            <w:vAlign w:val="center"/>
            <w:hideMark/>
          </w:tcPr>
          <w:p w:rsidR="00CD76C0" w:rsidRPr="00D76831" w:rsidRDefault="00CD76C0" w:rsidP="0073673E">
            <w:pPr>
              <w:pStyle w:val="TAC"/>
            </w:pPr>
            <w:r w:rsidRPr="00D76831">
              <w:t>O</w:t>
            </w:r>
          </w:p>
        </w:tc>
        <w:tc>
          <w:tcPr>
            <w:tcW w:w="3119" w:type="dxa"/>
            <w:shd w:val="clear" w:color="auto" w:fill="auto"/>
          </w:tcPr>
          <w:p w:rsidR="00CD76C0" w:rsidRPr="00D76831" w:rsidRDefault="00CD76C0" w:rsidP="0073673E">
            <w:pPr>
              <w:pStyle w:val="TAC"/>
            </w:pPr>
            <w:r w:rsidRPr="00D76831">
              <w:t>NR_TDD_FR2_O</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43"/>
        </w:trPr>
        <w:tc>
          <w:tcPr>
            <w:tcW w:w="817" w:type="dxa"/>
            <w:shd w:val="clear" w:color="auto" w:fill="auto"/>
            <w:noWrap/>
            <w:vAlign w:val="center"/>
            <w:hideMark/>
          </w:tcPr>
          <w:p w:rsidR="00CD76C0" w:rsidRPr="00D76831" w:rsidRDefault="00CD76C0" w:rsidP="0073673E">
            <w:pPr>
              <w:pStyle w:val="TAC"/>
            </w:pPr>
            <w:r w:rsidRPr="00D76831">
              <w:t>P</w:t>
            </w:r>
          </w:p>
        </w:tc>
        <w:tc>
          <w:tcPr>
            <w:tcW w:w="3119" w:type="dxa"/>
            <w:shd w:val="clear" w:color="auto" w:fill="auto"/>
          </w:tcPr>
          <w:p w:rsidR="00CD76C0" w:rsidRPr="00D76831" w:rsidRDefault="00CD76C0" w:rsidP="0073673E">
            <w:pPr>
              <w:pStyle w:val="TAC"/>
            </w:pPr>
            <w:r w:rsidRPr="00D76831">
              <w:t>NR_TDD_FR2_P</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203"/>
        </w:trPr>
        <w:tc>
          <w:tcPr>
            <w:tcW w:w="817" w:type="dxa"/>
            <w:shd w:val="clear" w:color="auto" w:fill="auto"/>
            <w:noWrap/>
            <w:vAlign w:val="center"/>
            <w:hideMark/>
          </w:tcPr>
          <w:p w:rsidR="00CD76C0" w:rsidRPr="00D76831" w:rsidRDefault="00CD76C0" w:rsidP="0073673E">
            <w:pPr>
              <w:pStyle w:val="TAC"/>
            </w:pPr>
            <w:r w:rsidRPr="00D76831">
              <w:t>Q</w:t>
            </w:r>
          </w:p>
        </w:tc>
        <w:tc>
          <w:tcPr>
            <w:tcW w:w="3119" w:type="dxa"/>
            <w:shd w:val="clear" w:color="auto" w:fill="auto"/>
          </w:tcPr>
          <w:p w:rsidR="00CD76C0" w:rsidRPr="00D76831" w:rsidRDefault="00CD76C0" w:rsidP="0073673E">
            <w:pPr>
              <w:pStyle w:val="TAC"/>
            </w:pPr>
            <w:r w:rsidRPr="00D76831">
              <w:t>NR_TDD_FR2_Q</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35"/>
        </w:trPr>
        <w:tc>
          <w:tcPr>
            <w:tcW w:w="817" w:type="dxa"/>
            <w:shd w:val="clear" w:color="auto" w:fill="auto"/>
            <w:noWrap/>
            <w:vAlign w:val="center"/>
            <w:hideMark/>
          </w:tcPr>
          <w:p w:rsidR="00CD76C0" w:rsidRPr="00D76831" w:rsidRDefault="00CD76C0" w:rsidP="0073673E">
            <w:pPr>
              <w:pStyle w:val="TAC"/>
            </w:pPr>
            <w:r w:rsidRPr="00D76831">
              <w:t>R</w:t>
            </w:r>
          </w:p>
        </w:tc>
        <w:tc>
          <w:tcPr>
            <w:tcW w:w="3119" w:type="dxa"/>
            <w:shd w:val="clear" w:color="auto" w:fill="auto"/>
          </w:tcPr>
          <w:p w:rsidR="00CD76C0" w:rsidRPr="00D76831" w:rsidRDefault="00CD76C0" w:rsidP="0073673E">
            <w:pPr>
              <w:pStyle w:val="TAC"/>
            </w:pPr>
            <w:r w:rsidRPr="00D76831">
              <w:t>NR_TDD_FR2_R</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96"/>
        </w:trPr>
        <w:tc>
          <w:tcPr>
            <w:tcW w:w="817" w:type="dxa"/>
            <w:shd w:val="clear" w:color="auto" w:fill="auto"/>
            <w:noWrap/>
            <w:vAlign w:val="center"/>
            <w:hideMark/>
          </w:tcPr>
          <w:p w:rsidR="00CD76C0" w:rsidRPr="00D76831" w:rsidRDefault="00CD76C0" w:rsidP="0073673E">
            <w:pPr>
              <w:pStyle w:val="TAC"/>
            </w:pPr>
            <w:r w:rsidRPr="00D76831">
              <w:t>S</w:t>
            </w:r>
          </w:p>
        </w:tc>
        <w:tc>
          <w:tcPr>
            <w:tcW w:w="3119" w:type="dxa"/>
            <w:shd w:val="clear" w:color="auto" w:fill="auto"/>
          </w:tcPr>
          <w:p w:rsidR="00CD76C0" w:rsidRPr="00D76831" w:rsidRDefault="00CD76C0" w:rsidP="0073673E">
            <w:pPr>
              <w:pStyle w:val="TAC"/>
            </w:pPr>
            <w:r w:rsidRPr="00D76831">
              <w:t>NR_TDD_FR2_S</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27"/>
        </w:trPr>
        <w:tc>
          <w:tcPr>
            <w:tcW w:w="817" w:type="dxa"/>
            <w:shd w:val="clear" w:color="auto" w:fill="auto"/>
            <w:noWrap/>
            <w:vAlign w:val="center"/>
            <w:hideMark/>
          </w:tcPr>
          <w:p w:rsidR="00CD76C0" w:rsidRPr="00D76831" w:rsidRDefault="00CD76C0" w:rsidP="0073673E">
            <w:pPr>
              <w:pStyle w:val="TAC"/>
            </w:pPr>
            <w:r w:rsidRPr="00D76831">
              <w:t>T</w:t>
            </w:r>
          </w:p>
        </w:tc>
        <w:tc>
          <w:tcPr>
            <w:tcW w:w="3119" w:type="dxa"/>
            <w:shd w:val="clear" w:color="auto" w:fill="auto"/>
          </w:tcPr>
          <w:p w:rsidR="00CD76C0" w:rsidRPr="00D76831" w:rsidRDefault="00CD76C0" w:rsidP="0073673E">
            <w:pPr>
              <w:pStyle w:val="TAC"/>
            </w:pPr>
            <w:r w:rsidRPr="00D76831">
              <w:t>NR_TDD_FR2_T</w:t>
            </w:r>
          </w:p>
        </w:tc>
        <w:tc>
          <w:tcPr>
            <w:tcW w:w="3260" w:type="dxa"/>
            <w:shd w:val="clear" w:color="auto" w:fill="auto"/>
            <w:noWrap/>
            <w:vAlign w:val="center"/>
            <w:hideMark/>
          </w:tcPr>
          <w:p w:rsidR="00CD76C0" w:rsidRPr="00D76831" w:rsidRDefault="00CD76C0" w:rsidP="0073673E">
            <w:pPr>
              <w:pStyle w:val="TAC"/>
            </w:pPr>
            <w:r w:rsidRPr="00D76831">
              <w:t>n257</w:t>
            </w:r>
            <w:r w:rsidRPr="00D76831">
              <w:rPr>
                <w:vertAlign w:val="superscript"/>
              </w:rPr>
              <w:t>3</w:t>
            </w:r>
            <w:r w:rsidRPr="00D76831">
              <w:t>, n258</w:t>
            </w:r>
            <w:r w:rsidRPr="00D76831">
              <w:rPr>
                <w:vertAlign w:val="superscript"/>
              </w:rPr>
              <w:t>3</w:t>
            </w:r>
            <w:r w:rsidRPr="00D76831">
              <w:t>, n261</w:t>
            </w:r>
            <w:r w:rsidRPr="00D76831">
              <w:rPr>
                <w:vertAlign w:val="superscript"/>
              </w:rPr>
              <w:t>3</w:t>
            </w:r>
          </w:p>
        </w:tc>
      </w:tr>
      <w:tr w:rsidR="00CD76C0" w:rsidRPr="00D76831" w:rsidTr="0073673E">
        <w:trPr>
          <w:trHeight w:val="187"/>
        </w:trPr>
        <w:tc>
          <w:tcPr>
            <w:tcW w:w="817" w:type="dxa"/>
            <w:shd w:val="clear" w:color="auto" w:fill="auto"/>
            <w:noWrap/>
            <w:vAlign w:val="center"/>
            <w:hideMark/>
          </w:tcPr>
          <w:p w:rsidR="00CD76C0" w:rsidRPr="00D76831" w:rsidRDefault="00CD76C0" w:rsidP="0073673E">
            <w:pPr>
              <w:pStyle w:val="TAC"/>
            </w:pPr>
            <w:r w:rsidRPr="00D76831">
              <w:t>U</w:t>
            </w:r>
          </w:p>
        </w:tc>
        <w:tc>
          <w:tcPr>
            <w:tcW w:w="3119" w:type="dxa"/>
            <w:shd w:val="clear" w:color="auto" w:fill="auto"/>
          </w:tcPr>
          <w:p w:rsidR="00CD76C0" w:rsidRPr="00D76831" w:rsidRDefault="00CD76C0" w:rsidP="0073673E">
            <w:pPr>
              <w:pStyle w:val="TAC"/>
            </w:pPr>
            <w:r w:rsidRPr="00D76831">
              <w:t>NR_TDD_FR2_U</w:t>
            </w:r>
          </w:p>
        </w:tc>
        <w:tc>
          <w:tcPr>
            <w:tcW w:w="3260" w:type="dxa"/>
            <w:shd w:val="clear" w:color="auto" w:fill="auto"/>
            <w:noWrap/>
            <w:vAlign w:val="center"/>
            <w:hideMark/>
          </w:tcPr>
          <w:p w:rsidR="00CD76C0" w:rsidRPr="00D76831" w:rsidRDefault="00CD76C0" w:rsidP="0073673E">
            <w:pPr>
              <w:pStyle w:val="TAC"/>
            </w:pPr>
          </w:p>
        </w:tc>
      </w:tr>
      <w:tr w:rsidR="00CD76C0" w:rsidRPr="00D76831" w:rsidTr="0073673E">
        <w:trPr>
          <w:trHeight w:val="119"/>
        </w:trPr>
        <w:tc>
          <w:tcPr>
            <w:tcW w:w="817" w:type="dxa"/>
            <w:shd w:val="clear" w:color="auto" w:fill="auto"/>
            <w:noWrap/>
            <w:vAlign w:val="center"/>
          </w:tcPr>
          <w:p w:rsidR="00CD76C0" w:rsidRPr="00D76831" w:rsidRDefault="00CD76C0" w:rsidP="0073673E">
            <w:pPr>
              <w:pStyle w:val="TAC"/>
            </w:pPr>
            <w:r w:rsidRPr="00D76831">
              <w:t>V</w:t>
            </w:r>
          </w:p>
        </w:tc>
        <w:tc>
          <w:tcPr>
            <w:tcW w:w="3119" w:type="dxa"/>
            <w:shd w:val="clear" w:color="auto" w:fill="auto"/>
          </w:tcPr>
          <w:p w:rsidR="00CD76C0" w:rsidRPr="00D76831" w:rsidRDefault="00CD76C0" w:rsidP="0073673E">
            <w:pPr>
              <w:pStyle w:val="TAC"/>
            </w:pPr>
            <w:r w:rsidRPr="00D76831">
              <w:t>NR_TDD_FR2_V</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79"/>
        </w:trPr>
        <w:tc>
          <w:tcPr>
            <w:tcW w:w="817" w:type="dxa"/>
            <w:shd w:val="clear" w:color="auto" w:fill="auto"/>
            <w:noWrap/>
            <w:vAlign w:val="center"/>
          </w:tcPr>
          <w:p w:rsidR="00CD76C0" w:rsidRPr="00D76831" w:rsidRDefault="00CD76C0" w:rsidP="0073673E">
            <w:pPr>
              <w:pStyle w:val="TAC"/>
            </w:pPr>
            <w:r w:rsidRPr="00D76831">
              <w:t>W</w:t>
            </w:r>
          </w:p>
        </w:tc>
        <w:tc>
          <w:tcPr>
            <w:tcW w:w="3119" w:type="dxa"/>
            <w:shd w:val="clear" w:color="auto" w:fill="auto"/>
          </w:tcPr>
          <w:p w:rsidR="00CD76C0" w:rsidRPr="00D76831" w:rsidRDefault="00CD76C0" w:rsidP="0073673E">
            <w:pPr>
              <w:pStyle w:val="TAC"/>
            </w:pPr>
            <w:r w:rsidRPr="00D76831">
              <w:t>NR_TDD_FR2_W</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40"/>
        </w:trPr>
        <w:tc>
          <w:tcPr>
            <w:tcW w:w="817" w:type="dxa"/>
            <w:shd w:val="clear" w:color="auto" w:fill="auto"/>
            <w:noWrap/>
            <w:vAlign w:val="center"/>
          </w:tcPr>
          <w:p w:rsidR="00CD76C0" w:rsidRPr="00D76831" w:rsidRDefault="00CD76C0" w:rsidP="0073673E">
            <w:pPr>
              <w:pStyle w:val="TAC"/>
            </w:pPr>
            <w:r w:rsidRPr="00D76831">
              <w:t>X</w:t>
            </w:r>
          </w:p>
        </w:tc>
        <w:tc>
          <w:tcPr>
            <w:tcW w:w="3119" w:type="dxa"/>
            <w:shd w:val="clear" w:color="auto" w:fill="auto"/>
          </w:tcPr>
          <w:p w:rsidR="00CD76C0" w:rsidRPr="00D76831" w:rsidRDefault="00CD76C0" w:rsidP="0073673E">
            <w:pPr>
              <w:pStyle w:val="TAC"/>
            </w:pPr>
            <w:r w:rsidRPr="00D76831">
              <w:t>NR_TDD_FR2_X</w:t>
            </w:r>
          </w:p>
        </w:tc>
        <w:tc>
          <w:tcPr>
            <w:tcW w:w="3260" w:type="dxa"/>
            <w:shd w:val="clear" w:color="auto" w:fill="auto"/>
            <w:noWrap/>
            <w:vAlign w:val="center"/>
          </w:tcPr>
          <w:p w:rsidR="00CD76C0" w:rsidRPr="00D76831" w:rsidRDefault="00CD76C0" w:rsidP="0073673E">
            <w:pPr>
              <w:pStyle w:val="TAC"/>
            </w:pPr>
          </w:p>
        </w:tc>
      </w:tr>
      <w:tr w:rsidR="00CD76C0" w:rsidRPr="00D76831" w:rsidTr="0073673E">
        <w:trPr>
          <w:trHeight w:val="140"/>
        </w:trPr>
        <w:tc>
          <w:tcPr>
            <w:tcW w:w="817" w:type="dxa"/>
            <w:shd w:val="clear" w:color="auto" w:fill="auto"/>
            <w:noWrap/>
            <w:vAlign w:val="center"/>
          </w:tcPr>
          <w:p w:rsidR="00CD76C0" w:rsidRPr="00D76831" w:rsidRDefault="00CD76C0" w:rsidP="0073673E">
            <w:pPr>
              <w:pStyle w:val="TAC"/>
            </w:pPr>
            <w:r w:rsidRPr="00D76831">
              <w:t>Y</w:t>
            </w:r>
          </w:p>
        </w:tc>
        <w:tc>
          <w:tcPr>
            <w:tcW w:w="3119" w:type="dxa"/>
            <w:shd w:val="clear" w:color="auto" w:fill="auto"/>
          </w:tcPr>
          <w:p w:rsidR="00CD76C0" w:rsidRPr="00D76831" w:rsidRDefault="00CD76C0" w:rsidP="0073673E">
            <w:pPr>
              <w:pStyle w:val="TAC"/>
            </w:pPr>
            <w:r w:rsidRPr="00D76831">
              <w:t>NR_TDD_FR2_Y</w:t>
            </w:r>
          </w:p>
        </w:tc>
        <w:tc>
          <w:tcPr>
            <w:tcW w:w="3260" w:type="dxa"/>
            <w:shd w:val="clear" w:color="auto" w:fill="auto"/>
            <w:noWrap/>
            <w:vAlign w:val="center"/>
          </w:tcPr>
          <w:p w:rsidR="00CD76C0" w:rsidRPr="00D76831" w:rsidRDefault="00CD76C0" w:rsidP="0073673E">
            <w:pPr>
              <w:pStyle w:val="TAC"/>
            </w:pPr>
            <w:r w:rsidRPr="00D76831">
              <w:t>n260</w:t>
            </w:r>
            <w:r w:rsidRPr="00D76831">
              <w:rPr>
                <w:vertAlign w:val="superscript"/>
              </w:rPr>
              <w:t>3</w:t>
            </w:r>
          </w:p>
        </w:tc>
      </w:tr>
      <w:tr w:rsidR="00CD76C0" w:rsidRPr="00D76831" w:rsidTr="0073673E">
        <w:trPr>
          <w:trHeight w:val="858"/>
        </w:trPr>
        <w:tc>
          <w:tcPr>
            <w:tcW w:w="7196" w:type="dxa"/>
            <w:gridSpan w:val="3"/>
            <w:shd w:val="clear" w:color="auto" w:fill="auto"/>
          </w:tcPr>
          <w:p w:rsidR="00CD76C0" w:rsidRPr="00D76831" w:rsidRDefault="00CD76C0" w:rsidP="0073673E">
            <w:pPr>
              <w:pStyle w:val="TAN"/>
            </w:pPr>
            <w:r w:rsidRPr="00D76831">
              <w:t>NOTE 1:</w:t>
            </w:r>
            <w:r w:rsidRPr="00D76831">
              <w:rPr>
                <w:lang w:val="en-US" w:eastAsia="ko-KR"/>
              </w:rPr>
              <w:tab/>
            </w:r>
            <w:r w:rsidRPr="00D76831">
              <w:t>UE power class 1.</w:t>
            </w:r>
          </w:p>
          <w:p w:rsidR="00CD76C0" w:rsidRPr="00D76831" w:rsidRDefault="00CD76C0" w:rsidP="0073673E">
            <w:pPr>
              <w:pStyle w:val="TAN"/>
            </w:pPr>
            <w:r w:rsidRPr="00D76831">
              <w:t>NOTE 2:</w:t>
            </w:r>
            <w:r w:rsidRPr="00D76831">
              <w:rPr>
                <w:lang w:val="en-US" w:eastAsia="ko-KR"/>
              </w:rPr>
              <w:tab/>
            </w:r>
            <w:r w:rsidRPr="00D76831">
              <w:t>UE power class 2.</w:t>
            </w:r>
          </w:p>
          <w:p w:rsidR="00CD76C0" w:rsidRPr="00D76831" w:rsidRDefault="00CD76C0" w:rsidP="0073673E">
            <w:pPr>
              <w:pStyle w:val="TAN"/>
            </w:pPr>
            <w:r w:rsidRPr="00D76831">
              <w:t>NOTE 3:</w:t>
            </w:r>
            <w:r w:rsidRPr="00D76831">
              <w:rPr>
                <w:lang w:val="en-US" w:eastAsia="ko-KR"/>
              </w:rPr>
              <w:tab/>
            </w:r>
            <w:r w:rsidRPr="00D76831">
              <w:t>UE power class 3.</w:t>
            </w:r>
          </w:p>
          <w:p w:rsidR="00CD76C0" w:rsidRPr="00D76831" w:rsidRDefault="00CD76C0" w:rsidP="0073673E">
            <w:pPr>
              <w:pStyle w:val="TAN"/>
            </w:pPr>
            <w:r w:rsidRPr="00D76831">
              <w:t>NOTE 4:</w:t>
            </w:r>
            <w:r w:rsidRPr="00D76831">
              <w:rPr>
                <w:lang w:val="en-US" w:eastAsia="ko-KR"/>
              </w:rPr>
              <w:tab/>
            </w:r>
            <w:r w:rsidRPr="00D76831">
              <w:t>UE power class 4.</w:t>
            </w:r>
          </w:p>
        </w:tc>
      </w:tr>
    </w:tbl>
    <w:p w:rsidR="00CD76C0" w:rsidRPr="00A13536" w:rsidRDefault="00CD76C0" w:rsidP="00E33C0A">
      <w:pPr>
        <w:pStyle w:val="NO"/>
        <w:rPr>
          <w:noProof/>
          <w:color w:val="0070C0"/>
          <w:sz w:val="24"/>
        </w:rPr>
      </w:pPr>
    </w:p>
    <w:p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rsidR="00565202" w:rsidRDefault="00565202" w:rsidP="00AE6378">
      <w:pPr>
        <w:pStyle w:val="NO"/>
        <w:ind w:left="0" w:firstLine="0"/>
        <w:rPr>
          <w:noProof/>
        </w:rPr>
      </w:pPr>
    </w:p>
    <w:sectPr w:rsidR="005652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7FB" w:rsidRDefault="00A777FB">
      <w:r>
        <w:separator/>
      </w:r>
    </w:p>
  </w:endnote>
  <w:endnote w:type="continuationSeparator" w:id="0">
    <w:p w:rsidR="00A777FB" w:rsidRDefault="00A7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7FB" w:rsidRDefault="00A777FB">
      <w:r>
        <w:separator/>
      </w:r>
    </w:p>
  </w:footnote>
  <w:footnote w:type="continuationSeparator" w:id="0">
    <w:p w:rsidR="00A777FB" w:rsidRDefault="00A77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A77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FC5B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0F1" w:rsidRDefault="00A777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467A4"/>
    <w:multiLevelType w:val="hybridMultilevel"/>
    <w:tmpl w:val="8C74DDD8"/>
    <w:lvl w:ilvl="0" w:tplc="8738F38A">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1" w15:restartNumberingAfterBreak="0">
    <w:nsid w:val="715E660E"/>
    <w:multiLevelType w:val="hybridMultilevel"/>
    <w:tmpl w:val="0A3E66BC"/>
    <w:lvl w:ilvl="0" w:tplc="BB6E09B6">
      <w:start w:val="8"/>
      <w:numFmt w:val="bullet"/>
      <w:lvlText w:val="-"/>
      <w:lvlJc w:val="left"/>
      <w:pPr>
        <w:ind w:left="1008" w:hanging="360"/>
      </w:pPr>
      <w:rPr>
        <w:rFonts w:ascii="Times New Roman" w:eastAsia="Times New Roman" w:hAnsi="Times New Roman" w:cs="Times New Roman" w:hint="default"/>
      </w:rPr>
    </w:lvl>
    <w:lvl w:ilvl="1" w:tplc="041D0003" w:tentative="1">
      <w:start w:val="1"/>
      <w:numFmt w:val="bullet"/>
      <w:lvlText w:val="o"/>
      <w:lvlJc w:val="left"/>
      <w:pPr>
        <w:ind w:left="1728" w:hanging="360"/>
      </w:pPr>
      <w:rPr>
        <w:rFonts w:ascii="Courier New" w:hAnsi="Courier New" w:cs="Courier New" w:hint="default"/>
      </w:rPr>
    </w:lvl>
    <w:lvl w:ilvl="2" w:tplc="041D0005" w:tentative="1">
      <w:start w:val="1"/>
      <w:numFmt w:val="bullet"/>
      <w:lvlText w:val=""/>
      <w:lvlJc w:val="left"/>
      <w:pPr>
        <w:ind w:left="2448" w:hanging="360"/>
      </w:pPr>
      <w:rPr>
        <w:rFonts w:ascii="Wingdings" w:hAnsi="Wingdings" w:hint="default"/>
      </w:rPr>
    </w:lvl>
    <w:lvl w:ilvl="3" w:tplc="041D0001" w:tentative="1">
      <w:start w:val="1"/>
      <w:numFmt w:val="bullet"/>
      <w:lvlText w:val=""/>
      <w:lvlJc w:val="left"/>
      <w:pPr>
        <w:ind w:left="3168" w:hanging="360"/>
      </w:pPr>
      <w:rPr>
        <w:rFonts w:ascii="Symbol" w:hAnsi="Symbol" w:hint="default"/>
      </w:rPr>
    </w:lvl>
    <w:lvl w:ilvl="4" w:tplc="041D0003" w:tentative="1">
      <w:start w:val="1"/>
      <w:numFmt w:val="bullet"/>
      <w:lvlText w:val="o"/>
      <w:lvlJc w:val="left"/>
      <w:pPr>
        <w:ind w:left="3888" w:hanging="360"/>
      </w:pPr>
      <w:rPr>
        <w:rFonts w:ascii="Courier New" w:hAnsi="Courier New" w:cs="Courier New" w:hint="default"/>
      </w:rPr>
    </w:lvl>
    <w:lvl w:ilvl="5" w:tplc="041D0005" w:tentative="1">
      <w:start w:val="1"/>
      <w:numFmt w:val="bullet"/>
      <w:lvlText w:val=""/>
      <w:lvlJc w:val="left"/>
      <w:pPr>
        <w:ind w:left="4608" w:hanging="360"/>
      </w:pPr>
      <w:rPr>
        <w:rFonts w:ascii="Wingdings" w:hAnsi="Wingdings" w:hint="default"/>
      </w:rPr>
    </w:lvl>
    <w:lvl w:ilvl="6" w:tplc="041D0001" w:tentative="1">
      <w:start w:val="1"/>
      <w:numFmt w:val="bullet"/>
      <w:lvlText w:val=""/>
      <w:lvlJc w:val="left"/>
      <w:pPr>
        <w:ind w:left="5328" w:hanging="360"/>
      </w:pPr>
      <w:rPr>
        <w:rFonts w:ascii="Symbol" w:hAnsi="Symbol" w:hint="default"/>
      </w:rPr>
    </w:lvl>
    <w:lvl w:ilvl="7" w:tplc="041D0003" w:tentative="1">
      <w:start w:val="1"/>
      <w:numFmt w:val="bullet"/>
      <w:lvlText w:val="o"/>
      <w:lvlJc w:val="left"/>
      <w:pPr>
        <w:ind w:left="6048" w:hanging="360"/>
      </w:pPr>
      <w:rPr>
        <w:rFonts w:ascii="Courier New" w:hAnsi="Courier New" w:cs="Courier New" w:hint="default"/>
      </w:rPr>
    </w:lvl>
    <w:lvl w:ilvl="8" w:tplc="041D0005" w:tentative="1">
      <w:start w:val="1"/>
      <w:numFmt w:val="bullet"/>
      <w:lvlText w:val=""/>
      <w:lvlJc w:val="left"/>
      <w:pPr>
        <w:ind w:left="676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A6394"/>
    <w:rsid w:val="000B7FED"/>
    <w:rsid w:val="000C038A"/>
    <w:rsid w:val="000C6598"/>
    <w:rsid w:val="00145D43"/>
    <w:rsid w:val="00192C46"/>
    <w:rsid w:val="001A08B3"/>
    <w:rsid w:val="001A7B60"/>
    <w:rsid w:val="001B52F0"/>
    <w:rsid w:val="001B7A65"/>
    <w:rsid w:val="001E3026"/>
    <w:rsid w:val="001E41F3"/>
    <w:rsid w:val="0026004D"/>
    <w:rsid w:val="0026058D"/>
    <w:rsid w:val="002640DD"/>
    <w:rsid w:val="00270473"/>
    <w:rsid w:val="00271890"/>
    <w:rsid w:val="00275D12"/>
    <w:rsid w:val="00284FEB"/>
    <w:rsid w:val="002860C4"/>
    <w:rsid w:val="002B5741"/>
    <w:rsid w:val="00305409"/>
    <w:rsid w:val="00335DB3"/>
    <w:rsid w:val="00337EA9"/>
    <w:rsid w:val="0035485D"/>
    <w:rsid w:val="003609EF"/>
    <w:rsid w:val="0036231A"/>
    <w:rsid w:val="00374DD4"/>
    <w:rsid w:val="003E1A36"/>
    <w:rsid w:val="003F0B87"/>
    <w:rsid w:val="00410371"/>
    <w:rsid w:val="004242F1"/>
    <w:rsid w:val="004A5143"/>
    <w:rsid w:val="004B75B7"/>
    <w:rsid w:val="004B7E1E"/>
    <w:rsid w:val="004C7368"/>
    <w:rsid w:val="00513F2A"/>
    <w:rsid w:val="0051580D"/>
    <w:rsid w:val="00547111"/>
    <w:rsid w:val="00565202"/>
    <w:rsid w:val="005803B3"/>
    <w:rsid w:val="00592D74"/>
    <w:rsid w:val="005E2C44"/>
    <w:rsid w:val="005F7DF3"/>
    <w:rsid w:val="00621188"/>
    <w:rsid w:val="00624EA4"/>
    <w:rsid w:val="006257ED"/>
    <w:rsid w:val="00626F66"/>
    <w:rsid w:val="0064119D"/>
    <w:rsid w:val="00686774"/>
    <w:rsid w:val="00695808"/>
    <w:rsid w:val="006B46FB"/>
    <w:rsid w:val="006C7482"/>
    <w:rsid w:val="006E21FB"/>
    <w:rsid w:val="00745BAB"/>
    <w:rsid w:val="00780A21"/>
    <w:rsid w:val="00792342"/>
    <w:rsid w:val="007977A8"/>
    <w:rsid w:val="007B512A"/>
    <w:rsid w:val="007C2097"/>
    <w:rsid w:val="007D6A07"/>
    <w:rsid w:val="007F7259"/>
    <w:rsid w:val="008026DD"/>
    <w:rsid w:val="008040A8"/>
    <w:rsid w:val="00817102"/>
    <w:rsid w:val="008279FA"/>
    <w:rsid w:val="008626E7"/>
    <w:rsid w:val="00870EE7"/>
    <w:rsid w:val="008845F2"/>
    <w:rsid w:val="008A45A6"/>
    <w:rsid w:val="008A6C00"/>
    <w:rsid w:val="008A7984"/>
    <w:rsid w:val="008F686C"/>
    <w:rsid w:val="009148DE"/>
    <w:rsid w:val="0097415D"/>
    <w:rsid w:val="009777D9"/>
    <w:rsid w:val="00991B88"/>
    <w:rsid w:val="009A5753"/>
    <w:rsid w:val="009A579D"/>
    <w:rsid w:val="009E3297"/>
    <w:rsid w:val="009E4EA6"/>
    <w:rsid w:val="009E7EE4"/>
    <w:rsid w:val="009F734F"/>
    <w:rsid w:val="00A01C72"/>
    <w:rsid w:val="00A246B6"/>
    <w:rsid w:val="00A3782E"/>
    <w:rsid w:val="00A47E70"/>
    <w:rsid w:val="00A50CF0"/>
    <w:rsid w:val="00A7671C"/>
    <w:rsid w:val="00A777FB"/>
    <w:rsid w:val="00AA2CBC"/>
    <w:rsid w:val="00AC5820"/>
    <w:rsid w:val="00AD1CD8"/>
    <w:rsid w:val="00AE6378"/>
    <w:rsid w:val="00B258BB"/>
    <w:rsid w:val="00B67B97"/>
    <w:rsid w:val="00B968C8"/>
    <w:rsid w:val="00BA3EC5"/>
    <w:rsid w:val="00BA51D9"/>
    <w:rsid w:val="00BB5DFC"/>
    <w:rsid w:val="00BD279D"/>
    <w:rsid w:val="00BD6BB8"/>
    <w:rsid w:val="00C070AD"/>
    <w:rsid w:val="00C66BA2"/>
    <w:rsid w:val="00C95985"/>
    <w:rsid w:val="00CC5026"/>
    <w:rsid w:val="00CC68D0"/>
    <w:rsid w:val="00CD76C0"/>
    <w:rsid w:val="00D03F9A"/>
    <w:rsid w:val="00D06D51"/>
    <w:rsid w:val="00D24991"/>
    <w:rsid w:val="00D34423"/>
    <w:rsid w:val="00D50255"/>
    <w:rsid w:val="00D75862"/>
    <w:rsid w:val="00DB282E"/>
    <w:rsid w:val="00DB3C8B"/>
    <w:rsid w:val="00DB566F"/>
    <w:rsid w:val="00DE34CF"/>
    <w:rsid w:val="00DF3407"/>
    <w:rsid w:val="00E13F3D"/>
    <w:rsid w:val="00E33C0A"/>
    <w:rsid w:val="00E34898"/>
    <w:rsid w:val="00E36FC9"/>
    <w:rsid w:val="00EB09B7"/>
    <w:rsid w:val="00EE7D7C"/>
    <w:rsid w:val="00F00487"/>
    <w:rsid w:val="00F25D98"/>
    <w:rsid w:val="00F300FB"/>
    <w:rsid w:val="00F82F9E"/>
    <w:rsid w:val="00FB6386"/>
    <w:rsid w:val="00FC0718"/>
    <w:rsid w:val="00FC5B27"/>
    <w:rsid w:val="00FD10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D9776"/>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ANChar">
    <w:name w:val="TAN Char"/>
    <w:link w:val="TAN"/>
    <w:rsid w:val="00CD76C0"/>
    <w:rPr>
      <w:rFonts w:ascii="Arial" w:hAnsi="Arial"/>
      <w:sz w:val="18"/>
      <w:lang w:val="en-GB" w:eastAsia="en-US"/>
    </w:rPr>
  </w:style>
  <w:style w:type="character" w:customStyle="1" w:styleId="CRCoverPageChar">
    <w:name w:val="CR Cover Page Char"/>
    <w:link w:val="CRCoverPage"/>
    <w:rsid w:val="00337E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BDD6C-CF68-4426-BE62-BF2F90241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747</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25</cp:revision>
  <cp:lastPrinted>1899-12-31T23:00:00Z</cp:lastPrinted>
  <dcterms:created xsi:type="dcterms:W3CDTF">2018-11-01T10:36:00Z</dcterms:created>
  <dcterms:modified xsi:type="dcterms:W3CDTF">2019-04-01T14:00:00Z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